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D2CA" w14:textId="34F969A7" w:rsidR="00DA66DB" w:rsidRPr="008A1283" w:rsidRDefault="00DA66DB" w:rsidP="004366C2">
      <w:pPr>
        <w:jc w:val="both"/>
        <w:rPr>
          <w:lang w:val="sv-SE"/>
        </w:rPr>
      </w:pPr>
      <w:r w:rsidRPr="008A1283">
        <w:rPr>
          <w:rFonts w:ascii="Times New Roman" w:hAnsi="Times New Roman" w:cs="Calibri"/>
          <w:lang w:val="sv-SE" w:eastAsia="hr-HR"/>
        </w:rPr>
        <w:t>Na temelju članka 4</w:t>
      </w:r>
      <w:r w:rsidR="00D87F9E" w:rsidRPr="008A1283">
        <w:rPr>
          <w:rFonts w:ascii="Times New Roman" w:hAnsi="Times New Roman" w:cs="Calibri"/>
          <w:lang w:val="sv-SE" w:eastAsia="hr-HR"/>
        </w:rPr>
        <w:t>0</w:t>
      </w:r>
      <w:r w:rsidRPr="008A1283">
        <w:rPr>
          <w:rFonts w:ascii="Times New Roman" w:hAnsi="Times New Roman" w:cs="Calibri"/>
          <w:lang w:val="sv-SE" w:eastAsia="hr-HR"/>
        </w:rPr>
        <w:t>. stavka 2. i članka 41. stavka 1. Zakona o predškolskom odgoju i obrazovanju („Narodne novine" broj 10/97, 107/07, 94/13, 98/19 i 57/22</w:t>
      </w:r>
      <w:r w:rsidR="00566D02" w:rsidRPr="008A1283">
        <w:rPr>
          <w:rFonts w:ascii="Times New Roman" w:hAnsi="Times New Roman" w:cs="Calibri"/>
          <w:lang w:val="sv-SE" w:eastAsia="hr-HR"/>
        </w:rPr>
        <w:t>, 101/23, 145/23, 145/24, 146/25, 22/26</w:t>
      </w:r>
      <w:r w:rsidRPr="008A1283">
        <w:rPr>
          <w:rFonts w:ascii="Times New Roman" w:hAnsi="Times New Roman" w:cs="Calibri"/>
          <w:lang w:val="sv-SE" w:eastAsia="hr-HR"/>
        </w:rPr>
        <w:t xml:space="preserve">) i članka 56. </w:t>
      </w:r>
      <w:r w:rsidRPr="008A1283">
        <w:rPr>
          <w:rFonts w:ascii="Times New Roman" w:hAnsi="Times New Roman" w:cs="Calibri"/>
          <w:lang w:val="sv-SE"/>
        </w:rPr>
        <w:t xml:space="preserve">stavka 1. </w:t>
      </w:r>
      <w:r w:rsidRPr="008A1283">
        <w:rPr>
          <w:rFonts w:ascii="Times New Roman" w:hAnsi="Times New Roman" w:cs="Calibri"/>
          <w:lang w:val="sv-SE" w:eastAsia="hr-HR"/>
        </w:rPr>
        <w:t>Statuta Dječjeg vrtića Metković</w:t>
      </w:r>
      <w:r w:rsidR="00841250" w:rsidRPr="008A1283">
        <w:rPr>
          <w:rFonts w:ascii="Times New Roman" w:hAnsi="Times New Roman" w:cs="Calibri"/>
          <w:lang w:val="sv-SE" w:eastAsia="hr-HR"/>
        </w:rPr>
        <w:t xml:space="preserve"> (KLASA:601-02/14-02/01, URBROJ: 2117-107-02-14-1)</w:t>
      </w:r>
      <w:r w:rsidRPr="008A1283">
        <w:rPr>
          <w:rFonts w:ascii="Times New Roman" w:hAnsi="Times New Roman" w:cs="Calibri"/>
          <w:lang w:val="sv-SE" w:eastAsia="hr-HR"/>
        </w:rPr>
        <w:t>,</w:t>
      </w:r>
      <w:r w:rsidR="00E42354" w:rsidRPr="008A1283">
        <w:rPr>
          <w:rFonts w:ascii="Times New Roman" w:hAnsi="Times New Roman" w:cs="Calibri"/>
          <w:lang w:val="sv-SE" w:eastAsia="hr-HR"/>
        </w:rPr>
        <w:t xml:space="preserve"> </w:t>
      </w:r>
      <w:r w:rsidR="00E42354" w:rsidRPr="008A1283">
        <w:rPr>
          <w:rFonts w:ascii="Times New Roman" w:hAnsi="Times New Roman"/>
          <w:color w:val="000000"/>
          <w:szCs w:val="24"/>
          <w:lang w:val="sv-SE"/>
        </w:rPr>
        <w:t>te u skladu s odredbama Izmjena i dopuna Statuta Dječjeg vrtića Metković (</w:t>
      </w:r>
      <w:r w:rsidR="00E42354" w:rsidRPr="008A1283">
        <w:rPr>
          <w:rFonts w:ascii="Times New Roman" w:hAnsi="Times New Roman"/>
          <w:szCs w:val="24"/>
          <w:lang w:val="sv-SE"/>
        </w:rPr>
        <w:t>KLASA: 601-07/23-01/02, URBROJ: 2117-107-01-23-3 od 28.ožujak 2023.g.)</w:t>
      </w:r>
      <w:r w:rsidR="00E42354" w:rsidRPr="008A1283">
        <w:rPr>
          <w:rFonts w:ascii="Times New Roman" w:hAnsi="Times New Roman" w:cs="Calibri"/>
          <w:lang w:val="sv-SE" w:eastAsia="hr-HR"/>
        </w:rPr>
        <w:t xml:space="preserve">, </w:t>
      </w:r>
      <w:r w:rsidRPr="008A1283">
        <w:rPr>
          <w:rFonts w:ascii="Times New Roman" w:hAnsi="Times New Roman" w:cs="Calibri"/>
          <w:lang w:val="sv-SE" w:eastAsia="hr-HR"/>
        </w:rPr>
        <w:t>Upravno vijeće Dječjeg vrtića Metković, uz prethodnu suglasnost Gradskog vijeća Grada Metkovića</w:t>
      </w:r>
      <w:r w:rsidR="004E1055" w:rsidRPr="008A1283">
        <w:rPr>
          <w:rFonts w:ascii="Times New Roman" w:hAnsi="Times New Roman" w:cs="Calibri"/>
          <w:lang w:val="sv-SE" w:eastAsia="hr-HR"/>
        </w:rPr>
        <w:t xml:space="preserve"> (KLASA:</w:t>
      </w:r>
      <w:r w:rsidR="002669BA" w:rsidRPr="008A1283">
        <w:rPr>
          <w:rFonts w:ascii="Times New Roman" w:hAnsi="Times New Roman" w:cs="Calibri"/>
          <w:lang w:val="sv-SE" w:eastAsia="hr-HR"/>
        </w:rPr>
        <w:t>012-03/26-01/01</w:t>
      </w:r>
      <w:r w:rsidR="004E1055" w:rsidRPr="008A1283">
        <w:rPr>
          <w:rFonts w:ascii="Times New Roman" w:hAnsi="Times New Roman" w:cs="Calibri"/>
          <w:lang w:val="sv-SE" w:eastAsia="hr-HR"/>
        </w:rPr>
        <w:t xml:space="preserve">, URBROJ: </w:t>
      </w:r>
      <w:r w:rsidR="002669BA" w:rsidRPr="008A1283">
        <w:rPr>
          <w:rFonts w:ascii="Times New Roman" w:hAnsi="Times New Roman" w:cs="Calibri"/>
          <w:lang w:val="sv-SE" w:eastAsia="hr-HR"/>
        </w:rPr>
        <w:t>2117-10-03-26-2</w:t>
      </w:r>
      <w:r w:rsidR="004E1055" w:rsidRPr="008A1283">
        <w:rPr>
          <w:rFonts w:ascii="Times New Roman" w:hAnsi="Times New Roman" w:cs="Calibri"/>
          <w:lang w:val="sv-SE" w:eastAsia="hr-HR"/>
        </w:rPr>
        <w:t xml:space="preserve"> od </w:t>
      </w:r>
      <w:r w:rsidR="002669BA" w:rsidRPr="008A1283">
        <w:rPr>
          <w:rFonts w:ascii="Times New Roman" w:hAnsi="Times New Roman" w:cs="Calibri"/>
          <w:lang w:val="sv-SE" w:eastAsia="hr-HR"/>
        </w:rPr>
        <w:t>13. svibnja</w:t>
      </w:r>
      <w:r w:rsidR="004E1055" w:rsidRPr="008A1283">
        <w:rPr>
          <w:rFonts w:ascii="Times New Roman" w:hAnsi="Times New Roman" w:cs="Calibri"/>
          <w:lang w:val="sv-SE" w:eastAsia="hr-HR"/>
        </w:rPr>
        <w:t xml:space="preserve"> 202</w:t>
      </w:r>
      <w:r w:rsidR="00ED02C3" w:rsidRPr="008A1283">
        <w:rPr>
          <w:rFonts w:ascii="Times New Roman" w:hAnsi="Times New Roman" w:cs="Calibri"/>
          <w:lang w:val="sv-SE" w:eastAsia="hr-HR"/>
        </w:rPr>
        <w:t>6</w:t>
      </w:r>
      <w:r w:rsidR="004E1055" w:rsidRPr="008A1283">
        <w:rPr>
          <w:rFonts w:ascii="Times New Roman" w:hAnsi="Times New Roman" w:cs="Calibri"/>
          <w:lang w:val="sv-SE" w:eastAsia="hr-HR"/>
        </w:rPr>
        <w:t>.g.)</w:t>
      </w:r>
      <w:r w:rsidRPr="008A1283">
        <w:rPr>
          <w:rFonts w:ascii="Times New Roman" w:hAnsi="Times New Roman" w:cs="Calibri"/>
          <w:lang w:val="sv-SE" w:eastAsia="hr-HR"/>
        </w:rPr>
        <w:t>, na</w:t>
      </w:r>
      <w:r w:rsidR="002669BA" w:rsidRPr="008A1283">
        <w:rPr>
          <w:rFonts w:ascii="Times New Roman" w:hAnsi="Times New Roman" w:cs="Calibri"/>
          <w:lang w:val="sv-SE" w:eastAsia="hr-HR"/>
        </w:rPr>
        <w:t xml:space="preserve"> 13.</w:t>
      </w:r>
      <w:r w:rsidR="008A1283">
        <w:rPr>
          <w:rFonts w:ascii="Times New Roman" w:hAnsi="Times New Roman" w:cs="Calibri"/>
          <w:lang w:val="sv-SE" w:eastAsia="hr-HR"/>
        </w:rPr>
        <w:t xml:space="preserve"> </w:t>
      </w:r>
      <w:r w:rsidRPr="008A1283">
        <w:rPr>
          <w:rFonts w:ascii="Times New Roman" w:hAnsi="Times New Roman" w:cs="Calibri"/>
          <w:lang w:val="sv-SE" w:eastAsia="hr-HR"/>
        </w:rPr>
        <w:t>sjednici održanoj dana</w:t>
      </w:r>
      <w:r w:rsidR="002669BA" w:rsidRPr="008A1283">
        <w:rPr>
          <w:rFonts w:ascii="Times New Roman" w:hAnsi="Times New Roman" w:cs="Calibri"/>
          <w:lang w:val="sv-SE" w:eastAsia="hr-HR"/>
        </w:rPr>
        <w:t xml:space="preserve"> 19. svibnja </w:t>
      </w:r>
      <w:r w:rsidRPr="008A1283">
        <w:rPr>
          <w:rFonts w:ascii="Times New Roman" w:hAnsi="Times New Roman" w:cs="Calibri"/>
          <w:lang w:val="sv-SE" w:eastAsia="hr-HR"/>
        </w:rPr>
        <w:t>202</w:t>
      </w:r>
      <w:r w:rsidR="00ED02C3" w:rsidRPr="008A1283">
        <w:rPr>
          <w:rFonts w:ascii="Times New Roman" w:hAnsi="Times New Roman" w:cs="Calibri"/>
          <w:lang w:val="sv-SE" w:eastAsia="hr-HR"/>
        </w:rPr>
        <w:t>6</w:t>
      </w:r>
      <w:r w:rsidRPr="008A1283">
        <w:rPr>
          <w:rFonts w:ascii="Times New Roman" w:hAnsi="Times New Roman" w:cs="Calibri"/>
          <w:lang w:val="sv-SE" w:eastAsia="hr-HR"/>
        </w:rPr>
        <w:t>. godine, donijelo je</w:t>
      </w:r>
      <w:r w:rsidR="006854A9" w:rsidRPr="008A1283">
        <w:rPr>
          <w:rFonts w:ascii="Times New Roman" w:hAnsi="Times New Roman" w:cs="Calibri"/>
          <w:lang w:val="sv-SE" w:eastAsia="hr-HR"/>
        </w:rPr>
        <w:t>:</w:t>
      </w:r>
    </w:p>
    <w:p w14:paraId="32CFFB9D" w14:textId="7BFD45CE" w:rsidR="00050A09" w:rsidRPr="00EC3706" w:rsidRDefault="00841250" w:rsidP="004366C2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</w:t>
      </w:r>
    </w:p>
    <w:p w14:paraId="4D0CEB01" w14:textId="4D46D44A" w:rsidR="00841250" w:rsidRPr="008A3F1C" w:rsidRDefault="00841250" w:rsidP="004366C2">
      <w:pPr>
        <w:jc w:val="center"/>
        <w:rPr>
          <w:rFonts w:ascii="Times New Roman" w:hAnsi="Times New Roman"/>
          <w:b/>
          <w:bCs/>
          <w:color w:val="000000"/>
          <w:szCs w:val="24"/>
          <w:lang w:val="hr-HR"/>
        </w:rPr>
      </w:pPr>
      <w:r w:rsidRPr="008A3F1C">
        <w:rPr>
          <w:rFonts w:ascii="Times New Roman" w:hAnsi="Times New Roman"/>
          <w:b/>
          <w:bCs/>
          <w:color w:val="000000"/>
          <w:szCs w:val="24"/>
          <w:lang w:val="hr-HR"/>
        </w:rPr>
        <w:t>IZMJENE I DOPUNE</w:t>
      </w:r>
    </w:p>
    <w:p w14:paraId="6FF47DF7" w14:textId="45AF367D" w:rsidR="00050A09" w:rsidRPr="008A3F1C" w:rsidRDefault="00050A09" w:rsidP="004366C2">
      <w:pPr>
        <w:jc w:val="center"/>
        <w:rPr>
          <w:rFonts w:ascii="Times New Roman" w:hAnsi="Times New Roman"/>
          <w:b/>
          <w:bCs/>
          <w:color w:val="000000"/>
          <w:szCs w:val="24"/>
          <w:lang w:val="hr-HR"/>
        </w:rPr>
      </w:pPr>
      <w:r w:rsidRPr="008A3F1C">
        <w:rPr>
          <w:rFonts w:ascii="Times New Roman" w:hAnsi="Times New Roman"/>
          <w:b/>
          <w:bCs/>
          <w:color w:val="000000"/>
          <w:szCs w:val="24"/>
          <w:lang w:val="hr-HR"/>
        </w:rPr>
        <w:t>STATUT</w:t>
      </w:r>
      <w:r w:rsidR="00841250" w:rsidRPr="008A3F1C">
        <w:rPr>
          <w:rFonts w:ascii="Times New Roman" w:hAnsi="Times New Roman"/>
          <w:b/>
          <w:bCs/>
          <w:color w:val="000000"/>
          <w:szCs w:val="24"/>
          <w:lang w:val="hr-HR"/>
        </w:rPr>
        <w:t>A</w:t>
      </w:r>
    </w:p>
    <w:p w14:paraId="119154F5" w14:textId="314AEC4B" w:rsidR="00050A09" w:rsidRPr="008A3F1C" w:rsidRDefault="00050A09" w:rsidP="004366C2">
      <w:pPr>
        <w:jc w:val="center"/>
        <w:rPr>
          <w:rFonts w:ascii="Times New Roman" w:hAnsi="Times New Roman"/>
          <w:b/>
          <w:bCs/>
          <w:color w:val="000000"/>
          <w:szCs w:val="24"/>
          <w:lang w:val="hr-HR"/>
        </w:rPr>
      </w:pPr>
      <w:r w:rsidRPr="008A3F1C">
        <w:rPr>
          <w:rFonts w:ascii="Times New Roman" w:hAnsi="Times New Roman"/>
          <w:b/>
          <w:bCs/>
          <w:color w:val="000000"/>
          <w:szCs w:val="24"/>
          <w:lang w:val="hr-HR"/>
        </w:rPr>
        <w:t>DJEČJEG  VRTIĆA  METKOVIĆ</w:t>
      </w:r>
    </w:p>
    <w:p w14:paraId="7220F19A" w14:textId="77777777" w:rsidR="00841250" w:rsidRPr="008A1283" w:rsidRDefault="00841250" w:rsidP="004366C2">
      <w:pPr>
        <w:jc w:val="center"/>
        <w:rPr>
          <w:rFonts w:ascii="Times New Roman" w:hAnsi="Times New Roman"/>
          <w:b/>
          <w:color w:val="000000"/>
          <w:szCs w:val="24"/>
          <w:lang w:val="sv-SE"/>
        </w:rPr>
      </w:pPr>
    </w:p>
    <w:p w14:paraId="16FE3D47" w14:textId="1A094ECE" w:rsidR="00050A09" w:rsidRPr="00A54B87" w:rsidRDefault="00050A09" w:rsidP="008A1283">
      <w:pPr>
        <w:spacing w:after="240"/>
        <w:jc w:val="center"/>
        <w:rPr>
          <w:rFonts w:ascii="Times New Roman" w:hAnsi="Times New Roman"/>
          <w:b/>
          <w:color w:val="000000"/>
          <w:szCs w:val="24"/>
          <w:lang w:val="hr-HR"/>
        </w:rPr>
      </w:pPr>
      <w:r w:rsidRPr="00EC3706">
        <w:rPr>
          <w:rFonts w:ascii="Times New Roman" w:hAnsi="Times New Roman"/>
          <w:b/>
          <w:color w:val="000000"/>
          <w:szCs w:val="24"/>
          <w:lang w:val="hr-HR"/>
        </w:rPr>
        <w:t>Članak 1.</w:t>
      </w:r>
    </w:p>
    <w:p w14:paraId="26FB6161" w14:textId="34BBEE16" w:rsidR="00050A09" w:rsidRPr="008A1283" w:rsidRDefault="00841250" w:rsidP="004366C2">
      <w:pPr>
        <w:jc w:val="both"/>
        <w:rPr>
          <w:rFonts w:ascii="Times New Roman" w:hAnsi="Times New Roman"/>
          <w:color w:val="231F20"/>
          <w:shd w:val="clear" w:color="auto" w:fill="FFFFFF"/>
          <w:lang w:val="sv-SE"/>
        </w:rPr>
      </w:pPr>
      <w:r w:rsidRPr="008A1283">
        <w:rPr>
          <w:rFonts w:ascii="Times New Roman" w:hAnsi="Times New Roman"/>
          <w:color w:val="231F20"/>
          <w:shd w:val="clear" w:color="auto" w:fill="FFFFFF"/>
          <w:lang w:val="sv-SE"/>
        </w:rPr>
        <w:t>U cijelom tekstu Statuta Dječjeg vrtića Metković (</w:t>
      </w:r>
      <w:r w:rsidRPr="008A1283">
        <w:rPr>
          <w:rFonts w:ascii="Times New Roman" w:hAnsi="Times New Roman" w:cs="Calibri"/>
          <w:lang w:val="sv-SE" w:eastAsia="hr-HR"/>
        </w:rPr>
        <w:t>KLASA:601-02/14-02/01, URBROJ: 2117-107-02-14-1</w:t>
      </w:r>
      <w:r w:rsidRPr="008A1283">
        <w:rPr>
          <w:rFonts w:ascii="Times New Roman" w:hAnsi="Times New Roman"/>
          <w:color w:val="231F20"/>
          <w:shd w:val="clear" w:color="auto" w:fill="FFFFFF"/>
          <w:lang w:val="sv-SE"/>
        </w:rPr>
        <w:t>), te Izmjenama i dopunama statut</w:t>
      </w:r>
      <w:r w:rsidR="005E34C1" w:rsidRPr="008A1283">
        <w:rPr>
          <w:rFonts w:ascii="Times New Roman" w:hAnsi="Times New Roman"/>
          <w:color w:val="231F20"/>
          <w:shd w:val="clear" w:color="auto" w:fill="FFFFFF"/>
          <w:lang w:val="sv-SE"/>
        </w:rPr>
        <w:t>a</w:t>
      </w:r>
      <w:r w:rsidRPr="008A1283">
        <w:rPr>
          <w:rFonts w:ascii="Times New Roman" w:hAnsi="Times New Roman"/>
          <w:color w:val="231F20"/>
          <w:shd w:val="clear" w:color="auto" w:fill="FFFFFF"/>
          <w:lang w:val="sv-SE"/>
        </w:rPr>
        <w:t xml:space="preserve"> </w:t>
      </w:r>
      <w:r w:rsidR="005E34C1" w:rsidRPr="008A1283">
        <w:rPr>
          <w:rFonts w:ascii="Times New Roman" w:hAnsi="Times New Roman"/>
          <w:color w:val="231F20"/>
          <w:shd w:val="clear" w:color="auto" w:fill="FFFFFF"/>
          <w:lang w:val="sv-SE"/>
        </w:rPr>
        <w:t>D</w:t>
      </w:r>
      <w:r w:rsidRPr="008A1283">
        <w:rPr>
          <w:rFonts w:ascii="Times New Roman" w:hAnsi="Times New Roman"/>
          <w:color w:val="231F20"/>
          <w:shd w:val="clear" w:color="auto" w:fill="FFFFFF"/>
          <w:lang w:val="sv-SE"/>
        </w:rPr>
        <w:t xml:space="preserve">ječjeg vrtića Metković </w:t>
      </w:r>
      <w:r w:rsidR="00633F27" w:rsidRPr="008A1283">
        <w:rPr>
          <w:rFonts w:ascii="Times New Roman" w:hAnsi="Times New Roman"/>
          <w:color w:val="231F20"/>
          <w:shd w:val="clear" w:color="auto" w:fill="FFFFFF"/>
          <w:lang w:val="sv-SE"/>
        </w:rPr>
        <w:t>(KLASA:601-07/23-01/02)</w:t>
      </w:r>
      <w:r w:rsidRPr="008A1283">
        <w:rPr>
          <w:rFonts w:ascii="Times New Roman" w:hAnsi="Times New Roman"/>
          <w:color w:val="231F20"/>
          <w:shd w:val="clear" w:color="auto" w:fill="FFFFFF"/>
          <w:lang w:val="sv-SE"/>
        </w:rPr>
        <w:t xml:space="preserve"> riječ: »kurikulum« u određenom broju i padežu zamjenjuje se riječju: »kurikul« u odgovarajućem broju i padežu.</w:t>
      </w:r>
    </w:p>
    <w:p w14:paraId="512B745E" w14:textId="77777777" w:rsidR="00633F27" w:rsidRPr="008A1283" w:rsidRDefault="00633F27" w:rsidP="004366C2">
      <w:pPr>
        <w:jc w:val="both"/>
        <w:rPr>
          <w:rFonts w:ascii="Times New Roman" w:hAnsi="Times New Roman"/>
          <w:color w:val="231F20"/>
          <w:shd w:val="clear" w:color="auto" w:fill="FFFFFF"/>
          <w:lang w:val="sv-SE"/>
        </w:rPr>
      </w:pPr>
    </w:p>
    <w:p w14:paraId="501D983C" w14:textId="0A3ACF82" w:rsidR="00633F27" w:rsidRPr="008A1283" w:rsidRDefault="00633F27" w:rsidP="008A1283">
      <w:pPr>
        <w:spacing w:after="240"/>
        <w:jc w:val="center"/>
        <w:rPr>
          <w:rFonts w:ascii="Times New Roman" w:hAnsi="Times New Roman"/>
          <w:b/>
          <w:bCs/>
          <w:color w:val="231F20"/>
          <w:shd w:val="clear" w:color="auto" w:fill="FFFFFF"/>
          <w:lang w:val="sv-SE"/>
        </w:rPr>
      </w:pPr>
      <w:r w:rsidRPr="008A1283">
        <w:rPr>
          <w:rFonts w:ascii="Times New Roman" w:hAnsi="Times New Roman"/>
          <w:b/>
          <w:bCs/>
          <w:color w:val="231F20"/>
          <w:shd w:val="clear" w:color="auto" w:fill="FFFFFF"/>
          <w:lang w:val="sv-SE"/>
        </w:rPr>
        <w:t>Članak 2.</w:t>
      </w:r>
    </w:p>
    <w:p w14:paraId="5D674C8B" w14:textId="52176424" w:rsidR="00413068" w:rsidRPr="008A1283" w:rsidRDefault="00413068" w:rsidP="004366C2">
      <w:pPr>
        <w:jc w:val="both"/>
        <w:rPr>
          <w:rFonts w:ascii="Times New Roman" w:hAnsi="Times New Roman"/>
          <w:color w:val="231F20"/>
          <w:shd w:val="clear" w:color="auto" w:fill="FFFFFF"/>
          <w:lang w:val="sv-SE"/>
        </w:rPr>
      </w:pPr>
      <w:r w:rsidRPr="008A1283">
        <w:rPr>
          <w:rFonts w:ascii="Times New Roman" w:hAnsi="Times New Roman"/>
          <w:color w:val="231F20"/>
          <w:shd w:val="clear" w:color="auto" w:fill="FFFFFF"/>
          <w:lang w:val="sv-SE"/>
        </w:rPr>
        <w:t>U cijelom tekstu Statuta Dječjeg vrtića Metković (</w:t>
      </w:r>
      <w:r w:rsidRPr="008A1283">
        <w:rPr>
          <w:rFonts w:ascii="Times New Roman" w:hAnsi="Times New Roman" w:cs="Calibri"/>
          <w:lang w:val="sv-SE" w:eastAsia="hr-HR"/>
        </w:rPr>
        <w:t>KLASA:601-02/14-02/01, URBROJ: 2117-107-02-14-1</w:t>
      </w:r>
      <w:r w:rsidRPr="008A1283">
        <w:rPr>
          <w:rFonts w:ascii="Times New Roman" w:hAnsi="Times New Roman"/>
          <w:color w:val="231F20"/>
          <w:shd w:val="clear" w:color="auto" w:fill="FFFFFF"/>
          <w:lang w:val="sv-SE"/>
        </w:rPr>
        <w:t>), te Izmjenama i dopunama statut</w:t>
      </w:r>
      <w:r w:rsidR="005E34C1" w:rsidRPr="008A1283">
        <w:rPr>
          <w:rFonts w:ascii="Times New Roman" w:hAnsi="Times New Roman"/>
          <w:color w:val="231F20"/>
          <w:shd w:val="clear" w:color="auto" w:fill="FFFFFF"/>
          <w:lang w:val="sv-SE"/>
        </w:rPr>
        <w:t>a</w:t>
      </w:r>
      <w:r w:rsidRPr="008A1283">
        <w:rPr>
          <w:rFonts w:ascii="Times New Roman" w:hAnsi="Times New Roman"/>
          <w:color w:val="231F20"/>
          <w:shd w:val="clear" w:color="auto" w:fill="FFFFFF"/>
          <w:lang w:val="sv-SE"/>
        </w:rPr>
        <w:t xml:space="preserve"> </w:t>
      </w:r>
      <w:r w:rsidR="005E34C1" w:rsidRPr="008A1283">
        <w:rPr>
          <w:rFonts w:ascii="Times New Roman" w:hAnsi="Times New Roman"/>
          <w:color w:val="231F20"/>
          <w:shd w:val="clear" w:color="auto" w:fill="FFFFFF"/>
          <w:lang w:val="sv-SE"/>
        </w:rPr>
        <w:t>D</w:t>
      </w:r>
      <w:r w:rsidRPr="008A1283">
        <w:rPr>
          <w:rFonts w:ascii="Times New Roman" w:hAnsi="Times New Roman"/>
          <w:color w:val="231F20"/>
          <w:shd w:val="clear" w:color="auto" w:fill="FFFFFF"/>
          <w:lang w:val="sv-SE"/>
        </w:rPr>
        <w:t>ječjeg vrtića Metković (KLASA:601-07/23-01/02) riječ: »e-Vrtić« u određenom broju i padežu zamjenjuje se riječju: »e-Matica« u odgovarajućem broju i padežu.</w:t>
      </w:r>
    </w:p>
    <w:p w14:paraId="6D2C73E7" w14:textId="71315EBC" w:rsidR="00413068" w:rsidRPr="008A1283" w:rsidRDefault="00413068" w:rsidP="008A1283">
      <w:pPr>
        <w:spacing w:after="240"/>
        <w:jc w:val="center"/>
        <w:rPr>
          <w:rFonts w:ascii="Times New Roman" w:hAnsi="Times New Roman"/>
          <w:b/>
          <w:bCs/>
          <w:color w:val="231F20"/>
          <w:shd w:val="clear" w:color="auto" w:fill="FFFFFF"/>
          <w:lang w:val="sv-SE"/>
        </w:rPr>
      </w:pPr>
      <w:r w:rsidRPr="008A1283">
        <w:rPr>
          <w:rFonts w:ascii="Times New Roman" w:hAnsi="Times New Roman"/>
          <w:b/>
          <w:bCs/>
          <w:color w:val="231F20"/>
          <w:shd w:val="clear" w:color="auto" w:fill="FFFFFF"/>
          <w:lang w:val="sv-SE"/>
        </w:rPr>
        <w:t>Članak 3.</w:t>
      </w:r>
    </w:p>
    <w:p w14:paraId="37DC9C3A" w14:textId="1C05C6F1" w:rsidR="00633F27" w:rsidRPr="008A1283" w:rsidRDefault="00633F27" w:rsidP="004366C2">
      <w:pPr>
        <w:jc w:val="both"/>
        <w:rPr>
          <w:rFonts w:ascii="Times New Roman" w:hAnsi="Times New Roman"/>
          <w:color w:val="231F20"/>
          <w:shd w:val="clear" w:color="auto" w:fill="FFFFFF"/>
          <w:lang w:val="sv-SE"/>
        </w:rPr>
      </w:pPr>
      <w:r w:rsidRPr="008A1283">
        <w:rPr>
          <w:rFonts w:ascii="Times New Roman" w:hAnsi="Times New Roman"/>
          <w:color w:val="231F20"/>
          <w:shd w:val="clear" w:color="auto" w:fill="FFFFFF"/>
          <w:lang w:val="sv-SE"/>
        </w:rPr>
        <w:t>Članak 7. Stavak 1 mijenja se i glasi:</w:t>
      </w:r>
    </w:p>
    <w:p w14:paraId="23C6AD92" w14:textId="77777777" w:rsidR="005E34C1" w:rsidRPr="008A1283" w:rsidRDefault="005E34C1" w:rsidP="004366C2">
      <w:pPr>
        <w:jc w:val="both"/>
        <w:rPr>
          <w:rFonts w:ascii="Times New Roman" w:hAnsi="Times New Roman"/>
          <w:color w:val="231F20"/>
          <w:shd w:val="clear" w:color="auto" w:fill="FFFFFF"/>
          <w:lang w:val="sv-SE"/>
        </w:rPr>
      </w:pPr>
    </w:p>
    <w:p w14:paraId="01DD48CB" w14:textId="10AACAEB" w:rsidR="00633F27" w:rsidRPr="005E34C1" w:rsidRDefault="005E34C1" w:rsidP="004366C2">
      <w:pPr>
        <w:jc w:val="both"/>
        <w:rPr>
          <w:rFonts w:ascii="Times New Roman" w:hAnsi="Times New Roman"/>
          <w:color w:val="000000"/>
          <w:szCs w:val="24"/>
          <w:lang w:val="pl-PL"/>
        </w:rPr>
      </w:pPr>
      <w:r w:rsidRPr="00EC3706">
        <w:rPr>
          <w:rFonts w:ascii="Times New Roman" w:hAnsi="Times New Roman"/>
          <w:color w:val="000000"/>
          <w:szCs w:val="24"/>
          <w:lang w:val="pl-PL"/>
        </w:rPr>
        <w:t xml:space="preserve">Dječji vrtić obavlja svoju djelatnost i posluje u </w:t>
      </w:r>
      <w:r>
        <w:rPr>
          <w:rFonts w:ascii="Times New Roman" w:hAnsi="Times New Roman"/>
          <w:color w:val="000000"/>
          <w:szCs w:val="24"/>
          <w:lang w:val="pl-PL"/>
        </w:rPr>
        <w:t>Središnjem dječjem vrtiću</w:t>
      </w:r>
      <w:r w:rsidRPr="00EC3706">
        <w:rPr>
          <w:rFonts w:ascii="Times New Roman" w:hAnsi="Times New Roman"/>
          <w:color w:val="000000"/>
          <w:szCs w:val="24"/>
          <w:lang w:val="pl-PL"/>
        </w:rPr>
        <w:t xml:space="preserve"> i u područnim odjelima  i to:</w:t>
      </w:r>
    </w:p>
    <w:p w14:paraId="4BE6785C" w14:textId="77777777" w:rsidR="00633F27" w:rsidRPr="008A1283" w:rsidRDefault="00633F27" w:rsidP="004366C2">
      <w:pPr>
        <w:numPr>
          <w:ilvl w:val="0"/>
          <w:numId w:val="42"/>
        </w:numPr>
        <w:autoSpaceDN w:val="0"/>
        <w:jc w:val="both"/>
        <w:rPr>
          <w:rFonts w:ascii="Times New Roman" w:hAnsi="Times New Roman"/>
          <w:color w:val="000000"/>
          <w:szCs w:val="24"/>
          <w:lang w:val="sv-SE"/>
        </w:rPr>
      </w:pPr>
      <w:r w:rsidRPr="008A1283">
        <w:rPr>
          <w:rFonts w:ascii="Times New Roman" w:hAnsi="Times New Roman"/>
          <w:color w:val="000000"/>
          <w:szCs w:val="24"/>
          <w:lang w:val="sv-SE"/>
        </w:rPr>
        <w:t xml:space="preserve">Dječji vrtić Radost,  Jadranska ulica 14, Metković  </w:t>
      </w:r>
    </w:p>
    <w:p w14:paraId="63A42D2C" w14:textId="77777777" w:rsidR="00633F27" w:rsidRPr="008A1283" w:rsidRDefault="00633F27" w:rsidP="004366C2">
      <w:pPr>
        <w:numPr>
          <w:ilvl w:val="0"/>
          <w:numId w:val="42"/>
        </w:numPr>
        <w:autoSpaceDN w:val="0"/>
        <w:jc w:val="both"/>
        <w:rPr>
          <w:rFonts w:ascii="Times New Roman" w:hAnsi="Times New Roman"/>
          <w:color w:val="000000"/>
          <w:szCs w:val="24"/>
          <w:lang w:val="sv-SE"/>
        </w:rPr>
      </w:pPr>
      <w:r w:rsidRPr="008A1283">
        <w:rPr>
          <w:rFonts w:ascii="Times New Roman" w:hAnsi="Times New Roman"/>
          <w:color w:val="000000"/>
          <w:szCs w:val="24"/>
          <w:lang w:val="sv-SE"/>
        </w:rPr>
        <w:t>Dječji vrtić Vid, Ulica Školska 4, Vid</w:t>
      </w:r>
    </w:p>
    <w:p w14:paraId="2C65E354" w14:textId="77777777" w:rsidR="00633F27" w:rsidRPr="008A1283" w:rsidRDefault="00633F27" w:rsidP="004366C2">
      <w:pPr>
        <w:numPr>
          <w:ilvl w:val="0"/>
          <w:numId w:val="42"/>
        </w:numPr>
        <w:autoSpaceDN w:val="0"/>
        <w:jc w:val="both"/>
        <w:rPr>
          <w:rFonts w:ascii="Times New Roman" w:hAnsi="Times New Roman"/>
          <w:color w:val="000000"/>
          <w:szCs w:val="24"/>
          <w:lang w:val="sv-SE"/>
        </w:rPr>
      </w:pPr>
      <w:r w:rsidRPr="008A1283">
        <w:rPr>
          <w:rFonts w:ascii="Times New Roman" w:hAnsi="Times New Roman"/>
          <w:color w:val="000000"/>
          <w:szCs w:val="24"/>
          <w:lang w:val="sv-SE"/>
        </w:rPr>
        <w:t>Dječji vrtić Otrić-Seoci, Otrić – Seoci 215, Otrić - Seoci</w:t>
      </w:r>
    </w:p>
    <w:p w14:paraId="5BCEC809" w14:textId="77777777" w:rsidR="00633F27" w:rsidRPr="008A1283" w:rsidRDefault="00633F27" w:rsidP="004366C2">
      <w:pPr>
        <w:numPr>
          <w:ilvl w:val="0"/>
          <w:numId w:val="42"/>
        </w:numPr>
        <w:autoSpaceDN w:val="0"/>
        <w:jc w:val="both"/>
        <w:rPr>
          <w:rFonts w:ascii="Times New Roman" w:hAnsi="Times New Roman"/>
          <w:color w:val="000000"/>
          <w:szCs w:val="24"/>
          <w:lang w:val="sv-SE"/>
        </w:rPr>
      </w:pPr>
      <w:r w:rsidRPr="008A1283">
        <w:rPr>
          <w:rFonts w:ascii="Times New Roman" w:hAnsi="Times New Roman"/>
          <w:color w:val="000000"/>
          <w:szCs w:val="24"/>
          <w:lang w:val="sv-SE"/>
        </w:rPr>
        <w:t>Dječji vrtić Vedri Dani, Ante Starčevića 18, Metković</w:t>
      </w:r>
    </w:p>
    <w:p w14:paraId="6FBD4AAB" w14:textId="77777777" w:rsidR="00633F27" w:rsidRPr="00633F27" w:rsidRDefault="00633F27" w:rsidP="004366C2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71C41980" w14:textId="05AC9988" w:rsidR="00050A09" w:rsidRPr="00A54B87" w:rsidRDefault="00050A09" w:rsidP="008A1283">
      <w:pPr>
        <w:spacing w:after="240"/>
        <w:jc w:val="center"/>
        <w:rPr>
          <w:rFonts w:ascii="Times New Roman" w:hAnsi="Times New Roman"/>
          <w:b/>
          <w:color w:val="000000"/>
          <w:szCs w:val="24"/>
          <w:lang w:val="hr-HR"/>
        </w:rPr>
      </w:pPr>
      <w:r w:rsidRPr="00EC3706">
        <w:rPr>
          <w:rFonts w:ascii="Times New Roman" w:hAnsi="Times New Roman"/>
          <w:b/>
          <w:color w:val="000000"/>
          <w:szCs w:val="24"/>
          <w:lang w:val="hr-HR"/>
        </w:rPr>
        <w:t xml:space="preserve">Članak </w:t>
      </w:r>
      <w:r w:rsidR="00413068">
        <w:rPr>
          <w:rFonts w:ascii="Times New Roman" w:hAnsi="Times New Roman"/>
          <w:b/>
          <w:color w:val="000000"/>
          <w:szCs w:val="24"/>
          <w:lang w:val="hr-HR"/>
        </w:rPr>
        <w:t>4</w:t>
      </w:r>
      <w:r w:rsidRPr="00EC3706">
        <w:rPr>
          <w:rFonts w:ascii="Times New Roman" w:hAnsi="Times New Roman"/>
          <w:b/>
          <w:color w:val="000000"/>
          <w:szCs w:val="24"/>
          <w:lang w:val="hr-HR"/>
        </w:rPr>
        <w:t>.</w:t>
      </w:r>
    </w:p>
    <w:p w14:paraId="7467C8EF" w14:textId="1E9E5EBD" w:rsidR="00050A09" w:rsidRDefault="00F71014" w:rsidP="004366C2">
      <w:pPr>
        <w:jc w:val="both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 xml:space="preserve">U Članku 18. </w:t>
      </w:r>
      <w:proofErr w:type="spellStart"/>
      <w:r>
        <w:rPr>
          <w:rFonts w:ascii="Times New Roman" w:hAnsi="Times New Roman"/>
          <w:color w:val="000000"/>
          <w:szCs w:val="24"/>
          <w:lang w:val="hr-HR"/>
        </w:rPr>
        <w:t>podtočka</w:t>
      </w:r>
      <w:proofErr w:type="spellEnd"/>
      <w:r>
        <w:rPr>
          <w:rFonts w:ascii="Times New Roman" w:hAnsi="Times New Roman"/>
          <w:color w:val="000000"/>
          <w:szCs w:val="24"/>
          <w:lang w:val="hr-HR"/>
        </w:rPr>
        <w:t xml:space="preserve"> 4, umjesto 30.000,00 kn ima stajati 4.000,00 Eura.</w:t>
      </w:r>
    </w:p>
    <w:p w14:paraId="2B9D3E38" w14:textId="77777777" w:rsidR="00F71014" w:rsidRDefault="00F71014" w:rsidP="004366C2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E2748AC" w14:textId="651D51DF" w:rsidR="00F71014" w:rsidRDefault="00F71014" w:rsidP="008A1283">
      <w:pPr>
        <w:spacing w:after="240"/>
        <w:jc w:val="center"/>
        <w:rPr>
          <w:rFonts w:ascii="Times New Roman" w:hAnsi="Times New Roman"/>
          <w:b/>
          <w:bCs/>
          <w:color w:val="000000"/>
          <w:szCs w:val="24"/>
          <w:lang w:val="hr-HR"/>
        </w:rPr>
      </w:pPr>
      <w:r w:rsidRPr="00F71014">
        <w:rPr>
          <w:rFonts w:ascii="Times New Roman" w:hAnsi="Times New Roman"/>
          <w:b/>
          <w:bCs/>
          <w:color w:val="000000"/>
          <w:szCs w:val="24"/>
          <w:lang w:val="hr-HR"/>
        </w:rPr>
        <w:t xml:space="preserve">Članak </w:t>
      </w:r>
      <w:r w:rsidR="00413068">
        <w:rPr>
          <w:rFonts w:ascii="Times New Roman" w:hAnsi="Times New Roman"/>
          <w:b/>
          <w:bCs/>
          <w:color w:val="000000"/>
          <w:szCs w:val="24"/>
          <w:lang w:val="hr-HR"/>
        </w:rPr>
        <w:t>5</w:t>
      </w:r>
      <w:r w:rsidRPr="00F71014">
        <w:rPr>
          <w:rFonts w:ascii="Times New Roman" w:hAnsi="Times New Roman"/>
          <w:b/>
          <w:bCs/>
          <w:color w:val="000000"/>
          <w:szCs w:val="24"/>
          <w:lang w:val="hr-HR"/>
        </w:rPr>
        <w:t>.</w:t>
      </w:r>
    </w:p>
    <w:p w14:paraId="08DA65D2" w14:textId="1C9D453F" w:rsidR="00F71014" w:rsidRDefault="00B53FEA" w:rsidP="004366C2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B53FEA">
        <w:rPr>
          <w:rFonts w:ascii="Times New Roman" w:hAnsi="Times New Roman"/>
          <w:color w:val="000000"/>
          <w:szCs w:val="24"/>
          <w:lang w:val="hr-HR"/>
        </w:rPr>
        <w:t>Članak 28 a,</w:t>
      </w:r>
      <w:r>
        <w:rPr>
          <w:rFonts w:ascii="Times New Roman" w:hAnsi="Times New Roman"/>
          <w:color w:val="000000"/>
          <w:szCs w:val="24"/>
          <w:lang w:val="hr-HR"/>
        </w:rPr>
        <w:t xml:space="preserve"> mijenja se i glasi:</w:t>
      </w:r>
    </w:p>
    <w:p w14:paraId="2CF43630" w14:textId="77777777" w:rsidR="00B53FEA" w:rsidRPr="008A1283" w:rsidRDefault="00B53FEA" w:rsidP="004366C2">
      <w:pPr>
        <w:jc w:val="both"/>
        <w:rPr>
          <w:rFonts w:ascii="Times New Roman" w:eastAsia="Arial" w:hAnsi="Times New Roman" w:cs="Calibri"/>
          <w:color w:val="000000" w:themeColor="text1"/>
          <w:lang w:val="hr-HR" w:eastAsia="hr-HR"/>
        </w:rPr>
      </w:pPr>
      <w:r w:rsidRPr="008A1283">
        <w:rPr>
          <w:rFonts w:ascii="Times New Roman" w:eastAsia="Arial" w:hAnsi="Times New Roman" w:cs="Calibri"/>
          <w:lang w:val="hr-HR" w:eastAsia="hr-HR"/>
        </w:rPr>
        <w:t xml:space="preserve">(1) </w:t>
      </w:r>
      <w:r w:rsidRPr="008A1283">
        <w:rPr>
          <w:rFonts w:ascii="Times New Roman" w:eastAsia="Arial" w:hAnsi="Times New Roman" w:cs="Calibri"/>
          <w:color w:val="000000" w:themeColor="text1"/>
          <w:lang w:val="hr-HR" w:eastAsia="hr-HR"/>
        </w:rPr>
        <w:t>Svako dijete rane i predškolske dobi ima pravo upisa u vrtić u kojem se izvodi rani i predškolski odgoj i obrazovanje.</w:t>
      </w:r>
    </w:p>
    <w:p w14:paraId="2FCF8E01" w14:textId="77777777" w:rsidR="00B53FEA" w:rsidRPr="008A1283" w:rsidRDefault="00B53FEA" w:rsidP="004366C2">
      <w:pPr>
        <w:jc w:val="both"/>
        <w:rPr>
          <w:rFonts w:ascii="Times New Roman" w:eastAsia="Arial" w:hAnsi="Times New Roman" w:cs="Calibri"/>
          <w:color w:val="000000" w:themeColor="text1"/>
          <w:lang w:val="hr-HR" w:eastAsia="hr-HR"/>
        </w:rPr>
      </w:pPr>
      <w:r w:rsidRPr="008A1283">
        <w:rPr>
          <w:rFonts w:ascii="Times New Roman" w:eastAsia="Arial" w:hAnsi="Times New Roman" w:cs="Calibri"/>
          <w:color w:val="000000" w:themeColor="text1"/>
          <w:lang w:val="hr-HR" w:eastAsia="hr-HR"/>
        </w:rPr>
        <w:lastRenderedPageBreak/>
        <w:t xml:space="preserve">(2)  Za dijete koje je obvezno pohađati </w:t>
      </w:r>
      <w:proofErr w:type="spellStart"/>
      <w:r w:rsidRPr="008A1283">
        <w:rPr>
          <w:rFonts w:ascii="Times New Roman" w:eastAsia="Arial" w:hAnsi="Times New Roman" w:cs="Calibri"/>
          <w:color w:val="000000" w:themeColor="text1"/>
          <w:lang w:val="hr-HR" w:eastAsia="hr-HR"/>
        </w:rPr>
        <w:t>predškolu</w:t>
      </w:r>
      <w:proofErr w:type="spellEnd"/>
      <w:r w:rsidRPr="008A1283">
        <w:rPr>
          <w:rFonts w:ascii="Times New Roman" w:eastAsia="Arial" w:hAnsi="Times New Roman" w:cs="Calibri"/>
          <w:color w:val="000000" w:themeColor="text1"/>
          <w:lang w:val="hr-HR" w:eastAsia="hr-HR"/>
        </w:rPr>
        <w:t xml:space="preserve"> Osnivač (općina/grad) je dužan osigurati mjesto u vrtiću koji provodi obvezni program </w:t>
      </w:r>
      <w:proofErr w:type="spellStart"/>
      <w:r w:rsidRPr="008A1283">
        <w:rPr>
          <w:rFonts w:ascii="Times New Roman" w:eastAsia="Arial" w:hAnsi="Times New Roman" w:cs="Calibri"/>
          <w:color w:val="000000" w:themeColor="text1"/>
          <w:lang w:val="hr-HR" w:eastAsia="hr-HR"/>
        </w:rPr>
        <w:t>predškole</w:t>
      </w:r>
      <w:proofErr w:type="spellEnd"/>
      <w:r w:rsidRPr="008A1283">
        <w:rPr>
          <w:rFonts w:ascii="Times New Roman" w:eastAsia="Arial" w:hAnsi="Times New Roman" w:cs="Calibri"/>
          <w:color w:val="000000" w:themeColor="text1"/>
          <w:lang w:val="hr-HR" w:eastAsia="hr-HR"/>
        </w:rPr>
        <w:t>.</w:t>
      </w:r>
    </w:p>
    <w:p w14:paraId="4C9CEEC4" w14:textId="77777777" w:rsidR="00B53FEA" w:rsidRPr="008A1283" w:rsidRDefault="00B53FEA" w:rsidP="008A1283">
      <w:pPr>
        <w:spacing w:before="240"/>
        <w:jc w:val="both"/>
        <w:rPr>
          <w:rFonts w:ascii="Times New Roman" w:hAnsi="Times New Roman"/>
          <w:color w:val="000000" w:themeColor="text1"/>
          <w:shd w:val="clear" w:color="auto" w:fill="FFFFFF"/>
          <w:lang w:val="hr-HR"/>
        </w:rPr>
      </w:pPr>
      <w:r w:rsidRPr="008A1283">
        <w:rPr>
          <w:rFonts w:ascii="Times New Roman" w:eastAsia="Arial" w:hAnsi="Times New Roman" w:cs="Calibri"/>
          <w:color w:val="000000" w:themeColor="text1"/>
          <w:lang w:val="hr-HR" w:eastAsia="hr-HR"/>
        </w:rPr>
        <w:t xml:space="preserve">(3) </w:t>
      </w:r>
      <w:r w:rsidRPr="008A1283">
        <w:rPr>
          <w:rFonts w:ascii="Times New Roman" w:hAnsi="Times New Roman"/>
          <w:color w:val="000000" w:themeColor="text1"/>
          <w:shd w:val="clear" w:color="auto" w:fill="FFFFFF"/>
          <w:lang w:val="hr-HR"/>
        </w:rPr>
        <w:t xml:space="preserve">Prednost pri upisu djece u dječji vrtić kojem je osnivač jedinica lokalne ili područne (regionalne) samouprave ili Republika Hrvatska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</w:t>
      </w:r>
      <w:proofErr w:type="spellStart"/>
      <w:r w:rsidRPr="008A1283">
        <w:rPr>
          <w:rFonts w:ascii="Times New Roman" w:hAnsi="Times New Roman"/>
          <w:color w:val="000000" w:themeColor="text1"/>
          <w:shd w:val="clear" w:color="auto" w:fill="FFFFFF"/>
          <w:lang w:val="hr-HR"/>
        </w:rPr>
        <w:t>jednoroditeljskih</w:t>
      </w:r>
      <w:proofErr w:type="spellEnd"/>
      <w:r w:rsidRPr="008A1283">
        <w:rPr>
          <w:rFonts w:ascii="Times New Roman" w:hAnsi="Times New Roman"/>
          <w:color w:val="000000" w:themeColor="text1"/>
          <w:shd w:val="clear" w:color="auto" w:fill="FFFFFF"/>
          <w:lang w:val="hr-HR"/>
        </w:rPr>
        <w:t xml:space="preserve">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p w14:paraId="515DDAF6" w14:textId="77777777" w:rsidR="00B53FEA" w:rsidRPr="008A1283" w:rsidRDefault="00B53FEA" w:rsidP="008A1283">
      <w:pPr>
        <w:spacing w:before="240"/>
        <w:jc w:val="both"/>
        <w:rPr>
          <w:rFonts w:ascii="Times New Roman" w:eastAsia="Arial" w:hAnsi="Times New Roman" w:cs="Calibri"/>
          <w:color w:val="000000" w:themeColor="text1"/>
          <w:lang w:val="hr-HR" w:eastAsia="hr-HR"/>
        </w:rPr>
      </w:pPr>
      <w:r w:rsidRPr="008A1283">
        <w:rPr>
          <w:rFonts w:ascii="Times New Roman" w:eastAsia="Arial" w:hAnsi="Times New Roman" w:cs="Calibri"/>
          <w:color w:val="000000" w:themeColor="text1"/>
          <w:lang w:val="hr-HR" w:eastAsia="hr-HR"/>
        </w:rPr>
        <w:t>(4)  Način ostvarivanja prednosti iz stavka 3. ovoga članka pri upisu djece u dječji vrtić uređuje osnivač dječjeg vrtića svojim aktom.</w:t>
      </w:r>
    </w:p>
    <w:p w14:paraId="32F2C544" w14:textId="77777777" w:rsidR="00B53FEA" w:rsidRPr="008A1283" w:rsidRDefault="00B53FEA" w:rsidP="008A1283">
      <w:pPr>
        <w:spacing w:before="240"/>
        <w:jc w:val="both"/>
        <w:rPr>
          <w:rFonts w:ascii="Times New Roman" w:eastAsia="Arial" w:hAnsi="Times New Roman" w:cs="Calibri"/>
          <w:color w:val="000000" w:themeColor="text1"/>
          <w:lang w:val="hr-HR" w:eastAsia="hr-HR"/>
        </w:rPr>
      </w:pPr>
      <w:r w:rsidRPr="008A1283">
        <w:rPr>
          <w:rFonts w:ascii="Times New Roman" w:eastAsia="Arial" w:hAnsi="Times New Roman" w:cs="Calibri"/>
          <w:color w:val="000000" w:themeColor="text1"/>
          <w:lang w:val="hr-HR" w:eastAsia="hr-HR"/>
        </w:rPr>
        <w:t>(5)  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162F27FB" w14:textId="77777777" w:rsidR="00B53FEA" w:rsidRPr="008A1283" w:rsidRDefault="00B53FEA" w:rsidP="008A1283">
      <w:pPr>
        <w:spacing w:before="240"/>
        <w:jc w:val="both"/>
        <w:rPr>
          <w:rFonts w:ascii="Times New Roman" w:eastAsia="Arial" w:hAnsi="Times New Roman" w:cs="Calibri"/>
          <w:color w:val="000000" w:themeColor="text1"/>
          <w:lang w:val="hr-HR" w:eastAsia="hr-HR"/>
        </w:rPr>
      </w:pPr>
      <w:r w:rsidRPr="008A1283">
        <w:rPr>
          <w:rFonts w:ascii="Times New Roman" w:eastAsia="Arial" w:hAnsi="Times New Roman" w:cs="Calibri"/>
          <w:color w:val="000000" w:themeColor="text1"/>
          <w:lang w:val="hr-HR" w:eastAsia="hr-HR"/>
        </w:rPr>
        <w:t>(6) Prosudbu o uključivanju djece u odgojno-obrazovne skupine s redovitim ili posebnim programima za djecu s teškoćama u razvoju iz stavka 1. ovoga članka, djece sa zdravstvenim teškoćama i neurološkim oštećenjima, kao i djece koja pri upisu imaju priložene preporuke stručnjaka donosi stručno povjerenstvo dječjeg vrtića iz stavka 5. ovoga članka.</w:t>
      </w:r>
    </w:p>
    <w:p w14:paraId="484BD1FF" w14:textId="77777777" w:rsidR="00B53FEA" w:rsidRPr="008A1283" w:rsidRDefault="00B53FEA" w:rsidP="008A1283">
      <w:pPr>
        <w:spacing w:before="240"/>
        <w:jc w:val="both"/>
        <w:rPr>
          <w:rFonts w:ascii="Times New Roman" w:eastAsia="Arial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eastAsia="Arial" w:hAnsi="Times New Roman" w:cs="Calibri"/>
          <w:color w:val="000000" w:themeColor="text1"/>
          <w:lang w:val="sv-SE" w:eastAsia="hr-HR"/>
        </w:rPr>
        <w:t>(7)  Upisi u dječji vrtić mogu se provoditi elektroničkim putem.</w:t>
      </w:r>
    </w:p>
    <w:p w14:paraId="0188EA52" w14:textId="77777777" w:rsidR="00BE59B5" w:rsidRPr="008A1283" w:rsidRDefault="00BE59B5" w:rsidP="004366C2">
      <w:pPr>
        <w:jc w:val="both"/>
        <w:rPr>
          <w:rFonts w:ascii="Times New Roman" w:eastAsia="Arial" w:hAnsi="Times New Roman" w:cs="Calibri"/>
          <w:color w:val="000000" w:themeColor="text1"/>
          <w:lang w:val="sv-SE" w:eastAsia="hr-HR"/>
        </w:rPr>
      </w:pPr>
    </w:p>
    <w:p w14:paraId="37B773DF" w14:textId="5913B4A3" w:rsidR="00BE59B5" w:rsidRPr="008A1283" w:rsidRDefault="00BE59B5" w:rsidP="008A1283">
      <w:pPr>
        <w:spacing w:after="240"/>
        <w:jc w:val="center"/>
        <w:rPr>
          <w:rFonts w:ascii="Times New Roman" w:eastAsia="Arial" w:hAnsi="Times New Roman" w:cs="Calibri"/>
          <w:b/>
          <w:bCs/>
          <w:color w:val="000000" w:themeColor="text1"/>
          <w:lang w:val="sv-SE" w:eastAsia="hr-HR"/>
        </w:rPr>
      </w:pPr>
      <w:r w:rsidRPr="008A1283">
        <w:rPr>
          <w:rFonts w:ascii="Times New Roman" w:eastAsia="Arial" w:hAnsi="Times New Roman" w:cs="Calibri"/>
          <w:b/>
          <w:bCs/>
          <w:color w:val="000000" w:themeColor="text1"/>
          <w:lang w:val="sv-SE" w:eastAsia="hr-HR"/>
        </w:rPr>
        <w:t>Članak 6.</w:t>
      </w:r>
    </w:p>
    <w:p w14:paraId="38C80188" w14:textId="4C3FB7E1" w:rsidR="00BE59B5" w:rsidRDefault="00BE59B5" w:rsidP="004366C2">
      <w:pPr>
        <w:jc w:val="both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 xml:space="preserve">U Članku 56. stavak 1. </w:t>
      </w:r>
      <w:proofErr w:type="spellStart"/>
      <w:r>
        <w:rPr>
          <w:rFonts w:ascii="Times New Roman" w:hAnsi="Times New Roman"/>
          <w:color w:val="000000"/>
          <w:szCs w:val="24"/>
          <w:lang w:val="hr-HR"/>
        </w:rPr>
        <w:t>podtočka</w:t>
      </w:r>
      <w:proofErr w:type="spellEnd"/>
      <w:r>
        <w:rPr>
          <w:rFonts w:ascii="Times New Roman" w:hAnsi="Times New Roman"/>
          <w:color w:val="000000"/>
          <w:szCs w:val="24"/>
          <w:lang w:val="hr-HR"/>
        </w:rPr>
        <w:t xml:space="preserve"> 14., umjesto 20.000,00 kn ima stajati 2.650,00 Eura.</w:t>
      </w:r>
    </w:p>
    <w:p w14:paraId="4009774A" w14:textId="77777777" w:rsidR="00B53FEA" w:rsidRPr="008A1283" w:rsidRDefault="00B53FEA" w:rsidP="004366C2">
      <w:pPr>
        <w:jc w:val="both"/>
        <w:rPr>
          <w:rFonts w:ascii="Times New Roman" w:eastAsia="Arial" w:hAnsi="Times New Roman" w:cs="Calibri"/>
          <w:color w:val="000000" w:themeColor="text1"/>
          <w:lang w:val="sv-SE" w:eastAsia="hr-HR"/>
        </w:rPr>
      </w:pPr>
    </w:p>
    <w:p w14:paraId="455B8107" w14:textId="3A64F012" w:rsidR="00B53FEA" w:rsidRPr="008A1283" w:rsidRDefault="00B53FEA" w:rsidP="008A1283">
      <w:pPr>
        <w:spacing w:after="240"/>
        <w:jc w:val="center"/>
        <w:rPr>
          <w:rFonts w:ascii="Times New Roman" w:eastAsia="Arial" w:hAnsi="Times New Roman" w:cs="Calibri"/>
          <w:b/>
          <w:bCs/>
          <w:color w:val="000000" w:themeColor="text1"/>
          <w:lang w:val="sv-SE" w:eastAsia="hr-HR"/>
        </w:rPr>
      </w:pPr>
      <w:r w:rsidRPr="008A1283">
        <w:rPr>
          <w:rFonts w:ascii="Times New Roman" w:eastAsia="Arial" w:hAnsi="Times New Roman" w:cs="Calibri"/>
          <w:b/>
          <w:bCs/>
          <w:color w:val="000000" w:themeColor="text1"/>
          <w:lang w:val="sv-SE" w:eastAsia="hr-HR"/>
        </w:rPr>
        <w:t xml:space="preserve">Članak </w:t>
      </w:r>
      <w:r w:rsidR="00BE59B5" w:rsidRPr="008A1283">
        <w:rPr>
          <w:rFonts w:ascii="Times New Roman" w:eastAsia="Arial" w:hAnsi="Times New Roman" w:cs="Calibri"/>
          <w:b/>
          <w:bCs/>
          <w:color w:val="000000" w:themeColor="text1"/>
          <w:lang w:val="sv-SE" w:eastAsia="hr-HR"/>
        </w:rPr>
        <w:t>7</w:t>
      </w:r>
      <w:r w:rsidRPr="008A1283">
        <w:rPr>
          <w:rFonts w:ascii="Times New Roman" w:eastAsia="Arial" w:hAnsi="Times New Roman" w:cs="Calibri"/>
          <w:b/>
          <w:bCs/>
          <w:color w:val="000000" w:themeColor="text1"/>
          <w:lang w:val="sv-SE" w:eastAsia="hr-HR"/>
        </w:rPr>
        <w:t>.</w:t>
      </w:r>
    </w:p>
    <w:p w14:paraId="67C87CDD" w14:textId="29920D3C" w:rsidR="00B53FEA" w:rsidRPr="008A1283" w:rsidRDefault="00B53FEA" w:rsidP="004366C2">
      <w:pPr>
        <w:jc w:val="both"/>
        <w:rPr>
          <w:rFonts w:ascii="Times New Roman" w:eastAsia="Arial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eastAsia="Arial" w:hAnsi="Times New Roman" w:cs="Calibri"/>
          <w:color w:val="000000" w:themeColor="text1"/>
          <w:lang w:val="sv-SE" w:eastAsia="hr-HR"/>
        </w:rPr>
        <w:t>Članak 62., mijenja se i glasi:</w:t>
      </w:r>
    </w:p>
    <w:p w14:paraId="5EF089F9" w14:textId="77777777" w:rsidR="00B53FEA" w:rsidRPr="008A1283" w:rsidRDefault="00B53FEA" w:rsidP="004366C2">
      <w:pPr>
        <w:jc w:val="both"/>
        <w:rPr>
          <w:rFonts w:ascii="Times New Roman" w:eastAsia="Arial" w:hAnsi="Times New Roman" w:cs="Calibri"/>
          <w:b/>
          <w:bCs/>
          <w:color w:val="000000" w:themeColor="text1"/>
          <w:lang w:val="sv-SE" w:eastAsia="hr-HR"/>
        </w:rPr>
      </w:pPr>
    </w:p>
    <w:p w14:paraId="62A4314B" w14:textId="77777777" w:rsidR="00B53FEA" w:rsidRPr="008A1283" w:rsidRDefault="00B53FEA" w:rsidP="004366C2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hAnsi="Times New Roman" w:cs="Calibri"/>
          <w:color w:val="000000" w:themeColor="text1"/>
          <w:lang w:val="sv-SE" w:eastAsia="hr-HR"/>
        </w:rPr>
        <w:t>Za ravnatelja dječjeg vrtića može biti imenovana osoba koja ispunjava sljedeće uvjete:</w:t>
      </w:r>
    </w:p>
    <w:p w14:paraId="5003F4B8" w14:textId="77777777" w:rsidR="00B53FEA" w:rsidRPr="008A1283" w:rsidRDefault="00B53FEA" w:rsidP="004366C2">
      <w:pPr>
        <w:pStyle w:val="Odlomakpopisa"/>
        <w:ind w:left="360"/>
        <w:jc w:val="both"/>
        <w:rPr>
          <w:rFonts w:ascii="Times New Roman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hAnsi="Times New Roman" w:cs="Calibri"/>
          <w:color w:val="000000" w:themeColor="text1"/>
          <w:lang w:val="sv-SE" w:eastAsia="hr-HR"/>
        </w:rPr>
        <w:t xml:space="preserve">– završen studij odgovarajuće vrste za rad na radnome mjestu odgojitelja ili stručnog     </w:t>
      </w:r>
    </w:p>
    <w:p w14:paraId="42D014F4" w14:textId="77777777" w:rsidR="00B53FEA" w:rsidRPr="008A1283" w:rsidRDefault="00B53FEA" w:rsidP="004366C2">
      <w:pPr>
        <w:pStyle w:val="Odlomakpopisa"/>
        <w:ind w:left="360"/>
        <w:jc w:val="both"/>
        <w:rPr>
          <w:rFonts w:ascii="Times New Roman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hAnsi="Times New Roman" w:cs="Calibri"/>
          <w:color w:val="000000" w:themeColor="text1"/>
          <w:lang w:val="sv-SE" w:eastAsia="hr-HR"/>
        </w:rPr>
        <w:t>suradnika u dječjem vrtiću, a koji može biti:</w:t>
      </w:r>
    </w:p>
    <w:p w14:paraId="43C0B3E0" w14:textId="77777777" w:rsidR="00B53FEA" w:rsidRPr="008A1283" w:rsidRDefault="00B53FEA" w:rsidP="004366C2">
      <w:pPr>
        <w:pStyle w:val="Odlomakpopisa"/>
        <w:ind w:left="360"/>
        <w:jc w:val="both"/>
        <w:rPr>
          <w:rFonts w:ascii="Times New Roman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hAnsi="Times New Roman" w:cs="Calibri"/>
          <w:color w:val="000000" w:themeColor="text1"/>
          <w:lang w:val="sv-SE" w:eastAsia="hr-HR"/>
        </w:rPr>
        <w:t>a) sveučilišni integrirani prijediplomski i diplomski studij,</w:t>
      </w:r>
    </w:p>
    <w:p w14:paraId="52C16D0B" w14:textId="77777777" w:rsidR="00B53FEA" w:rsidRPr="008A1283" w:rsidRDefault="00B53FEA" w:rsidP="004366C2">
      <w:pPr>
        <w:pStyle w:val="Odlomakpopisa"/>
        <w:ind w:left="360"/>
        <w:jc w:val="both"/>
        <w:rPr>
          <w:rFonts w:ascii="Times New Roman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hAnsi="Times New Roman" w:cs="Calibri"/>
          <w:color w:val="000000" w:themeColor="text1"/>
          <w:lang w:val="sv-SE" w:eastAsia="hr-HR"/>
        </w:rPr>
        <w:t>b) sveučilišni prijediplomski studij za odgojitelja,</w:t>
      </w:r>
    </w:p>
    <w:p w14:paraId="61812293" w14:textId="77777777" w:rsidR="00B53FEA" w:rsidRPr="008A1283" w:rsidRDefault="00B53FEA" w:rsidP="004366C2">
      <w:pPr>
        <w:pStyle w:val="Odlomakpopisa"/>
        <w:ind w:left="360"/>
        <w:jc w:val="both"/>
        <w:rPr>
          <w:rFonts w:ascii="Times New Roman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hAnsi="Times New Roman" w:cs="Calibri"/>
          <w:color w:val="000000" w:themeColor="text1"/>
          <w:lang w:val="sv-SE" w:eastAsia="hr-HR"/>
        </w:rPr>
        <w:t>c) sveučilišni diplomski studij,</w:t>
      </w:r>
    </w:p>
    <w:p w14:paraId="32184A9A" w14:textId="77777777" w:rsidR="00B53FEA" w:rsidRPr="008A1283" w:rsidRDefault="00B53FEA" w:rsidP="004366C2">
      <w:pPr>
        <w:pStyle w:val="Odlomakpopisa"/>
        <w:ind w:left="360"/>
        <w:jc w:val="both"/>
        <w:rPr>
          <w:rFonts w:ascii="Times New Roman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hAnsi="Times New Roman" w:cs="Calibri"/>
          <w:color w:val="000000" w:themeColor="text1"/>
          <w:lang w:val="sv-SE" w:eastAsia="hr-HR"/>
        </w:rPr>
        <w:t xml:space="preserve">d) stručni diplomski studij </w:t>
      </w:r>
    </w:p>
    <w:p w14:paraId="68F2D0AE" w14:textId="77777777" w:rsidR="00B53FEA" w:rsidRPr="008A1283" w:rsidRDefault="00B53FEA" w:rsidP="004366C2">
      <w:pPr>
        <w:pStyle w:val="Odlomakpopisa"/>
        <w:ind w:left="360"/>
        <w:jc w:val="both"/>
        <w:rPr>
          <w:rFonts w:ascii="Times New Roman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hAnsi="Times New Roman" w:cs="Calibri"/>
          <w:color w:val="000000" w:themeColor="text1"/>
          <w:lang w:val="sv-SE" w:eastAsia="hr-HR"/>
        </w:rPr>
        <w:t>e) stručni studij odgovarajuće vrste, odnosno stručni studij kojim je stečena visa stručna sprema odgojitelja u skladu s prijašnjim propisima.</w:t>
      </w:r>
    </w:p>
    <w:p w14:paraId="463CA224" w14:textId="77777777" w:rsidR="00B53FEA" w:rsidRPr="008A1283" w:rsidRDefault="00B53FEA" w:rsidP="004366C2">
      <w:pPr>
        <w:pStyle w:val="Odlomakpopisa"/>
        <w:ind w:left="360"/>
        <w:jc w:val="both"/>
        <w:rPr>
          <w:rFonts w:ascii="Times New Roman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hAnsi="Times New Roman" w:cs="Calibri"/>
          <w:color w:val="000000" w:themeColor="text1"/>
          <w:lang w:val="sv-SE" w:eastAsia="hr-HR"/>
        </w:rPr>
        <w:t xml:space="preserve">– položen stručni ispit za odgojitelja ili stručnog suradnika, osim ako nemaju obvezu  </w:t>
      </w:r>
    </w:p>
    <w:p w14:paraId="1F250D61" w14:textId="77777777" w:rsidR="00B53FEA" w:rsidRPr="008A1283" w:rsidRDefault="00B53FEA" w:rsidP="004366C2">
      <w:pPr>
        <w:pStyle w:val="Odlomakpopisa"/>
        <w:ind w:left="360"/>
        <w:jc w:val="both"/>
        <w:rPr>
          <w:rFonts w:ascii="Times New Roman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hAnsi="Times New Roman" w:cs="Calibri"/>
          <w:color w:val="000000" w:themeColor="text1"/>
          <w:lang w:val="sv-SE" w:eastAsia="hr-HR"/>
        </w:rPr>
        <w:t>polagati stručni ispit u skladu s člankom 56. ovoga Zakona,</w:t>
      </w:r>
    </w:p>
    <w:p w14:paraId="6B7F14F5" w14:textId="77777777" w:rsidR="00B53FEA" w:rsidRPr="008A1283" w:rsidRDefault="00B53FEA" w:rsidP="004366C2">
      <w:pPr>
        <w:pStyle w:val="Odlomakpopisa"/>
        <w:ind w:left="360"/>
        <w:jc w:val="both"/>
        <w:rPr>
          <w:rFonts w:ascii="Times New Roman" w:hAnsi="Times New Roman" w:cs="Calibri"/>
          <w:color w:val="000000" w:themeColor="text1"/>
          <w:lang w:val="sv-SE" w:eastAsia="hr-HR"/>
        </w:rPr>
      </w:pPr>
      <w:r w:rsidRPr="008A1283">
        <w:rPr>
          <w:rFonts w:ascii="Times New Roman" w:hAnsi="Times New Roman" w:cs="Calibri"/>
          <w:color w:val="000000" w:themeColor="text1"/>
          <w:lang w:val="sv-SE" w:eastAsia="hr-HR"/>
        </w:rPr>
        <w:lastRenderedPageBreak/>
        <w:t xml:space="preserve">– najmanje pet godina radnog iskustva u predškolskoj ustanovi na radnome mjestu  </w:t>
      </w:r>
    </w:p>
    <w:p w14:paraId="0553E93A" w14:textId="77777777" w:rsidR="00B53FEA" w:rsidRPr="000E4BAB" w:rsidRDefault="00B53FEA" w:rsidP="008A1283">
      <w:pPr>
        <w:pStyle w:val="Odlomakpopisa"/>
        <w:spacing w:after="240"/>
        <w:ind w:left="360"/>
        <w:jc w:val="both"/>
        <w:rPr>
          <w:rFonts w:ascii="Times New Roman" w:hAnsi="Times New Roman" w:cs="Calibri"/>
          <w:color w:val="000000" w:themeColor="text1"/>
          <w:lang w:eastAsia="hr-HR"/>
        </w:rPr>
      </w:pPr>
      <w:proofErr w:type="spellStart"/>
      <w:r w:rsidRPr="000E4BAB">
        <w:rPr>
          <w:rFonts w:ascii="Times New Roman" w:hAnsi="Times New Roman" w:cs="Calibri"/>
          <w:color w:val="000000" w:themeColor="text1"/>
          <w:lang w:eastAsia="hr-HR"/>
        </w:rPr>
        <w:t>odgojitelja</w:t>
      </w:r>
      <w:proofErr w:type="spellEnd"/>
      <w:r w:rsidRPr="000E4BAB">
        <w:rPr>
          <w:rFonts w:ascii="Times New Roman" w:hAnsi="Times New Roman" w:cs="Calibri"/>
          <w:color w:val="000000" w:themeColor="text1"/>
          <w:lang w:eastAsia="hr-HR"/>
        </w:rPr>
        <w:t xml:space="preserve"> </w:t>
      </w:r>
      <w:proofErr w:type="spellStart"/>
      <w:r w:rsidRPr="000E4BAB">
        <w:rPr>
          <w:rFonts w:ascii="Times New Roman" w:hAnsi="Times New Roman" w:cs="Calibri"/>
          <w:color w:val="000000" w:themeColor="text1"/>
          <w:lang w:eastAsia="hr-HR"/>
        </w:rPr>
        <w:t>ili</w:t>
      </w:r>
      <w:proofErr w:type="spellEnd"/>
      <w:r w:rsidRPr="000E4BAB">
        <w:rPr>
          <w:rFonts w:ascii="Times New Roman" w:hAnsi="Times New Roman" w:cs="Calibri"/>
          <w:color w:val="000000" w:themeColor="text1"/>
          <w:lang w:eastAsia="hr-HR"/>
        </w:rPr>
        <w:t xml:space="preserve"> </w:t>
      </w:r>
      <w:proofErr w:type="spellStart"/>
      <w:r w:rsidRPr="000E4BAB">
        <w:rPr>
          <w:rFonts w:ascii="Times New Roman" w:hAnsi="Times New Roman" w:cs="Calibri"/>
          <w:color w:val="000000" w:themeColor="text1"/>
          <w:lang w:eastAsia="hr-HR"/>
        </w:rPr>
        <w:t>stručnog</w:t>
      </w:r>
      <w:proofErr w:type="spellEnd"/>
      <w:r w:rsidRPr="000E4BAB">
        <w:rPr>
          <w:rFonts w:ascii="Times New Roman" w:hAnsi="Times New Roman" w:cs="Calibri"/>
          <w:color w:val="000000" w:themeColor="text1"/>
          <w:lang w:eastAsia="hr-HR"/>
        </w:rPr>
        <w:t xml:space="preserve"> </w:t>
      </w:r>
      <w:proofErr w:type="spellStart"/>
      <w:r w:rsidRPr="000E4BAB">
        <w:rPr>
          <w:rFonts w:ascii="Times New Roman" w:hAnsi="Times New Roman" w:cs="Calibri"/>
          <w:color w:val="000000" w:themeColor="text1"/>
          <w:lang w:eastAsia="hr-HR"/>
        </w:rPr>
        <w:t>suradnika</w:t>
      </w:r>
      <w:proofErr w:type="spellEnd"/>
      <w:r w:rsidRPr="000E4BAB">
        <w:rPr>
          <w:rFonts w:ascii="Times New Roman" w:hAnsi="Times New Roman" w:cs="Calibri"/>
          <w:color w:val="000000" w:themeColor="text1"/>
          <w:lang w:eastAsia="hr-HR"/>
        </w:rPr>
        <w:t>.</w:t>
      </w:r>
    </w:p>
    <w:p w14:paraId="18C5849A" w14:textId="77777777" w:rsidR="00B53FEA" w:rsidRPr="000E4BAB" w:rsidRDefault="00B53FEA" w:rsidP="004366C2">
      <w:pPr>
        <w:pStyle w:val="box482845"/>
        <w:numPr>
          <w:ilvl w:val="0"/>
          <w:numId w:val="2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 xml:space="preserve">Za vršitelja dužnosti ravnatelja može biti imenovana osoba koja ispunjava slijedeće uvjete: </w:t>
      </w:r>
    </w:p>
    <w:p w14:paraId="6C7CC502" w14:textId="18AFF0E9" w:rsidR="00B53FEA" w:rsidRPr="000E4BAB" w:rsidRDefault="008A1283" w:rsidP="004366C2">
      <w:pPr>
        <w:pStyle w:val="box482845"/>
        <w:shd w:val="clear" w:color="auto" w:fill="FFFFFF"/>
        <w:spacing w:before="0" w:beforeAutospacing="0" w:after="48" w:afterAutospacing="0"/>
        <w:ind w:left="36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– </w:t>
      </w:r>
      <w:r w:rsidR="00B53FEA" w:rsidRPr="000E4BAB">
        <w:rPr>
          <w:color w:val="000000" w:themeColor="text1"/>
        </w:rPr>
        <w:t>završen studij odgovarajuće vrste za rad na radnome mjestu odgojitelja ili stručnoga suradnika u dječjem vrtiću, koji može biti:</w:t>
      </w:r>
    </w:p>
    <w:p w14:paraId="099EDF5B" w14:textId="77777777" w:rsidR="00B53FEA" w:rsidRPr="000E4BAB" w:rsidRDefault="00B53FEA" w:rsidP="004366C2">
      <w:pPr>
        <w:pStyle w:val="box48284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a) sveučilišni integrirani prijediplomski i diplomski studij,</w:t>
      </w:r>
    </w:p>
    <w:p w14:paraId="2EEB62D4" w14:textId="77777777" w:rsidR="00B53FEA" w:rsidRPr="000E4BAB" w:rsidRDefault="00B53FEA" w:rsidP="004366C2">
      <w:pPr>
        <w:pStyle w:val="box48284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b) sveučilišni prijediplomski studij za odgojitelja,</w:t>
      </w:r>
    </w:p>
    <w:p w14:paraId="173B1E68" w14:textId="77777777" w:rsidR="00B53FEA" w:rsidRPr="000E4BAB" w:rsidRDefault="00B53FEA" w:rsidP="004366C2">
      <w:pPr>
        <w:pStyle w:val="box48284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c) sveučilišni diplomski studij,</w:t>
      </w:r>
    </w:p>
    <w:p w14:paraId="520A48E2" w14:textId="77777777" w:rsidR="00B53FEA" w:rsidRPr="000E4BAB" w:rsidRDefault="00B53FEA" w:rsidP="004366C2">
      <w:pPr>
        <w:pStyle w:val="box48284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d) stručni diplomski studij,</w:t>
      </w:r>
    </w:p>
    <w:p w14:paraId="0CB465A1" w14:textId="77777777" w:rsidR="008A1283" w:rsidRDefault="00B53FEA" w:rsidP="004366C2">
      <w:pPr>
        <w:pStyle w:val="box48284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 xml:space="preserve">e) stručni studij odgovarajuće vrste, odnosno stručni studij kojim je stečena viša stručna sprema </w:t>
      </w:r>
      <w:r w:rsidR="008A1283">
        <w:rPr>
          <w:color w:val="000000" w:themeColor="text1"/>
        </w:rPr>
        <w:t xml:space="preserve"> </w:t>
      </w:r>
    </w:p>
    <w:p w14:paraId="58A4DD4F" w14:textId="19C1F616" w:rsidR="00B53FEA" w:rsidRPr="000E4BAB" w:rsidRDefault="008A1283" w:rsidP="004366C2">
      <w:pPr>
        <w:pStyle w:val="box48284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B53FEA" w:rsidRPr="000E4BAB">
        <w:rPr>
          <w:color w:val="000000" w:themeColor="text1"/>
        </w:rPr>
        <w:t>odgojitelja u skladu s prijašnjim propisima.</w:t>
      </w:r>
    </w:p>
    <w:p w14:paraId="47CB09A6" w14:textId="77777777" w:rsidR="00B53FEA" w:rsidRPr="000E4BAB" w:rsidRDefault="00B53FEA" w:rsidP="008A1283">
      <w:pPr>
        <w:pStyle w:val="Tijeloteksta"/>
        <w:numPr>
          <w:ilvl w:val="0"/>
          <w:numId w:val="25"/>
        </w:numPr>
        <w:spacing w:after="240"/>
        <w:ind w:right="0"/>
        <w:rPr>
          <w:rFonts w:ascii="Times New Roman" w:hAnsi="Times New Roman"/>
          <w:color w:val="000000" w:themeColor="text1"/>
        </w:rPr>
      </w:pPr>
      <w:r w:rsidRPr="000E4BAB">
        <w:rPr>
          <w:rFonts w:ascii="Times New Roman" w:hAnsi="Times New Roman"/>
          <w:color w:val="000000" w:themeColor="text1"/>
        </w:rPr>
        <w:t xml:space="preserve">Ravnatelj se imenuje na temelju javnog natječaja, koji raspisuje upravno vijeće. </w:t>
      </w:r>
    </w:p>
    <w:p w14:paraId="533DF900" w14:textId="77777777" w:rsidR="00B53FEA" w:rsidRPr="000E4BAB" w:rsidRDefault="00B53FEA" w:rsidP="008A1283">
      <w:pPr>
        <w:pStyle w:val="Tijeloteksta"/>
        <w:numPr>
          <w:ilvl w:val="0"/>
          <w:numId w:val="25"/>
        </w:numPr>
        <w:spacing w:after="240"/>
        <w:ind w:right="0"/>
        <w:rPr>
          <w:rFonts w:ascii="Times New Roman" w:hAnsi="Times New Roman"/>
          <w:color w:val="000000" w:themeColor="text1"/>
        </w:rPr>
      </w:pPr>
      <w:r w:rsidRPr="000E4BAB">
        <w:rPr>
          <w:rFonts w:ascii="Times New Roman" w:hAnsi="Times New Roman"/>
          <w:color w:val="000000" w:themeColor="text1"/>
        </w:rPr>
        <w:t>Natječaj se raspisuje 60 dana prije isteka mandata aktualnog ravnatelja.</w:t>
      </w:r>
    </w:p>
    <w:p w14:paraId="0B864AB9" w14:textId="77777777" w:rsidR="00B53FEA" w:rsidRPr="000E4BAB" w:rsidRDefault="00B53FEA" w:rsidP="008A1283">
      <w:pPr>
        <w:pStyle w:val="Tijeloteksta"/>
        <w:numPr>
          <w:ilvl w:val="0"/>
          <w:numId w:val="25"/>
        </w:numPr>
        <w:spacing w:after="240"/>
        <w:ind w:right="0"/>
        <w:rPr>
          <w:rFonts w:ascii="Times New Roman" w:hAnsi="Times New Roman"/>
          <w:color w:val="000000" w:themeColor="text1"/>
        </w:rPr>
      </w:pPr>
      <w:r w:rsidRPr="000E4BAB">
        <w:rPr>
          <w:rFonts w:ascii="Times New Roman" w:hAnsi="Times New Roman"/>
          <w:color w:val="000000" w:themeColor="text1"/>
        </w:rPr>
        <w:t>Natječaj se objavljuje u javnom glasilu i traje osam dana.</w:t>
      </w:r>
    </w:p>
    <w:p w14:paraId="39ED46E4" w14:textId="77777777" w:rsidR="00B53FEA" w:rsidRPr="000E4BAB" w:rsidRDefault="00B53FEA" w:rsidP="004366C2">
      <w:pPr>
        <w:pStyle w:val="Uvuenotijeloteksta"/>
        <w:numPr>
          <w:ilvl w:val="0"/>
          <w:numId w:val="25"/>
        </w:numPr>
        <w:ind w:right="0"/>
        <w:rPr>
          <w:rFonts w:ascii="Times New Roman" w:hAnsi="Times New Roman"/>
          <w:color w:val="000000" w:themeColor="text1"/>
        </w:rPr>
      </w:pPr>
      <w:r w:rsidRPr="000E4BAB">
        <w:rPr>
          <w:rFonts w:ascii="Times New Roman" w:hAnsi="Times New Roman"/>
          <w:color w:val="000000" w:themeColor="text1"/>
        </w:rPr>
        <w:t xml:space="preserve">U natječaju se objavljuju </w:t>
      </w:r>
    </w:p>
    <w:p w14:paraId="5EC56EB2" w14:textId="77777777" w:rsidR="00B53FEA" w:rsidRPr="000E4BAB" w:rsidRDefault="00B53FEA" w:rsidP="004366C2">
      <w:pPr>
        <w:pStyle w:val="Uvuenotijeloteksta"/>
        <w:numPr>
          <w:ilvl w:val="1"/>
          <w:numId w:val="25"/>
        </w:numPr>
        <w:ind w:right="0"/>
        <w:rPr>
          <w:rFonts w:ascii="Times New Roman" w:hAnsi="Times New Roman"/>
          <w:color w:val="000000" w:themeColor="text1"/>
        </w:rPr>
      </w:pPr>
      <w:r w:rsidRPr="000E4BAB">
        <w:rPr>
          <w:rFonts w:ascii="Times New Roman" w:hAnsi="Times New Roman"/>
          <w:color w:val="000000" w:themeColor="text1"/>
        </w:rPr>
        <w:t xml:space="preserve">uvjeti koje ravnatelj mora ispunjavati, </w:t>
      </w:r>
    </w:p>
    <w:p w14:paraId="573482A5" w14:textId="77777777" w:rsidR="00B53FEA" w:rsidRPr="000E4BAB" w:rsidRDefault="00B53FEA" w:rsidP="004366C2">
      <w:pPr>
        <w:pStyle w:val="Uvuenotijeloteksta"/>
        <w:numPr>
          <w:ilvl w:val="1"/>
          <w:numId w:val="25"/>
        </w:numPr>
        <w:ind w:right="0"/>
        <w:rPr>
          <w:rFonts w:ascii="Times New Roman" w:hAnsi="Times New Roman"/>
          <w:color w:val="000000" w:themeColor="text1"/>
        </w:rPr>
      </w:pPr>
      <w:r w:rsidRPr="000E4BAB">
        <w:rPr>
          <w:rFonts w:ascii="Times New Roman" w:hAnsi="Times New Roman"/>
          <w:color w:val="000000" w:themeColor="text1"/>
        </w:rPr>
        <w:t xml:space="preserve">vrijeme na koje se imenuje, </w:t>
      </w:r>
    </w:p>
    <w:p w14:paraId="1484E7EF" w14:textId="77777777" w:rsidR="00B53FEA" w:rsidRPr="000E4BAB" w:rsidRDefault="00B53FEA" w:rsidP="004366C2">
      <w:pPr>
        <w:pStyle w:val="Uvuenotijeloteksta"/>
        <w:numPr>
          <w:ilvl w:val="1"/>
          <w:numId w:val="25"/>
        </w:numPr>
        <w:ind w:right="0"/>
        <w:rPr>
          <w:rFonts w:ascii="Times New Roman" w:hAnsi="Times New Roman"/>
          <w:color w:val="000000" w:themeColor="text1"/>
        </w:rPr>
      </w:pPr>
      <w:r w:rsidRPr="000E4BAB">
        <w:rPr>
          <w:rFonts w:ascii="Times New Roman" w:hAnsi="Times New Roman"/>
          <w:color w:val="000000" w:themeColor="text1"/>
        </w:rPr>
        <w:t>rok za podnošenje prijava na natječaj te</w:t>
      </w:r>
    </w:p>
    <w:p w14:paraId="49C27631" w14:textId="77777777" w:rsidR="00B53FEA" w:rsidRPr="000E4BAB" w:rsidRDefault="00B53FEA" w:rsidP="008A1283">
      <w:pPr>
        <w:pStyle w:val="Uvuenotijeloteksta"/>
        <w:numPr>
          <w:ilvl w:val="1"/>
          <w:numId w:val="25"/>
        </w:numPr>
        <w:spacing w:after="240"/>
        <w:ind w:right="0"/>
        <w:rPr>
          <w:rFonts w:ascii="Times New Roman" w:hAnsi="Times New Roman"/>
          <w:color w:val="000000" w:themeColor="text1"/>
        </w:rPr>
      </w:pPr>
      <w:r w:rsidRPr="000E4BAB">
        <w:rPr>
          <w:rFonts w:ascii="Times New Roman" w:hAnsi="Times New Roman"/>
          <w:color w:val="000000" w:themeColor="text1"/>
        </w:rPr>
        <w:t xml:space="preserve"> dokazi o ispunjenosti uvjeta koje kandidat uz prijavu treba priložiti.</w:t>
      </w:r>
    </w:p>
    <w:p w14:paraId="443D22BF" w14:textId="77777777" w:rsidR="00B53FEA" w:rsidRPr="000E4BAB" w:rsidRDefault="00B53FEA" w:rsidP="004366C2">
      <w:pPr>
        <w:pStyle w:val="Uvuenotijeloteksta"/>
        <w:numPr>
          <w:ilvl w:val="0"/>
          <w:numId w:val="25"/>
        </w:numPr>
        <w:ind w:right="0"/>
        <w:rPr>
          <w:rFonts w:ascii="Times New Roman" w:hAnsi="Times New Roman" w:cs="Calibri"/>
          <w:color w:val="000000" w:themeColor="text1"/>
          <w:lang w:eastAsia="hr-HR"/>
        </w:rPr>
      </w:pPr>
      <w:r w:rsidRPr="000E4BAB">
        <w:rPr>
          <w:rFonts w:ascii="Times New Roman" w:hAnsi="Times New Roman" w:cs="Calibri"/>
          <w:color w:val="000000" w:themeColor="text1"/>
          <w:lang w:eastAsia="hr-HR"/>
        </w:rPr>
        <w:t>Za ravnatelja dječjeg vrtića ne može biti imenova osoba za čiji rad u dječjem vrtiću postoje zapreke iz članka 25. Zakona o predškolskom odgoju.</w:t>
      </w:r>
    </w:p>
    <w:p w14:paraId="5A1590F4" w14:textId="77777777" w:rsidR="00B53FEA" w:rsidRPr="000E4BAB" w:rsidRDefault="00B53FEA" w:rsidP="004366C2">
      <w:pPr>
        <w:jc w:val="both"/>
        <w:rPr>
          <w:rFonts w:ascii="Times New Roman" w:eastAsia="Arial" w:hAnsi="Times New Roman" w:cs="Calibri"/>
          <w:b/>
          <w:bCs/>
          <w:color w:val="000000" w:themeColor="text1"/>
          <w:lang w:eastAsia="hr-HR"/>
        </w:rPr>
      </w:pPr>
    </w:p>
    <w:p w14:paraId="4990E677" w14:textId="29CC2B83" w:rsidR="00B53FEA" w:rsidRPr="00F729FB" w:rsidRDefault="00F729FB" w:rsidP="008A1283">
      <w:pPr>
        <w:spacing w:after="240"/>
        <w:jc w:val="center"/>
        <w:rPr>
          <w:rFonts w:ascii="Times New Roman" w:hAnsi="Times New Roman"/>
          <w:b/>
          <w:bCs/>
          <w:color w:val="000000" w:themeColor="text1"/>
          <w:szCs w:val="24"/>
          <w:lang w:val="hr-HR"/>
        </w:rPr>
      </w:pPr>
      <w:r w:rsidRPr="00F729FB">
        <w:rPr>
          <w:rFonts w:ascii="Times New Roman" w:hAnsi="Times New Roman"/>
          <w:b/>
          <w:bCs/>
          <w:color w:val="000000" w:themeColor="text1"/>
          <w:szCs w:val="24"/>
          <w:lang w:val="hr-HR"/>
        </w:rPr>
        <w:t xml:space="preserve">Članak </w:t>
      </w:r>
      <w:r w:rsidR="00BE59B5">
        <w:rPr>
          <w:rFonts w:ascii="Times New Roman" w:hAnsi="Times New Roman"/>
          <w:b/>
          <w:bCs/>
          <w:color w:val="000000" w:themeColor="text1"/>
          <w:szCs w:val="24"/>
          <w:lang w:val="hr-HR"/>
        </w:rPr>
        <w:t>8</w:t>
      </w:r>
      <w:r w:rsidRPr="00F729FB">
        <w:rPr>
          <w:rFonts w:ascii="Times New Roman" w:hAnsi="Times New Roman"/>
          <w:b/>
          <w:bCs/>
          <w:color w:val="000000" w:themeColor="text1"/>
          <w:szCs w:val="24"/>
          <w:lang w:val="hr-HR"/>
        </w:rPr>
        <w:t>.</w:t>
      </w:r>
    </w:p>
    <w:p w14:paraId="0D4131EC" w14:textId="14C2A2EA" w:rsidR="00F729FB" w:rsidRDefault="00F729FB" w:rsidP="004366C2">
      <w:pPr>
        <w:jc w:val="both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U Članku 79. dodaje se stavak 2. koji glasi:</w:t>
      </w:r>
    </w:p>
    <w:p w14:paraId="3790E723" w14:textId="3E7CEE03" w:rsidR="00F729FB" w:rsidRPr="008A1283" w:rsidRDefault="00F729FB" w:rsidP="004366C2">
      <w:pPr>
        <w:jc w:val="both"/>
        <w:rPr>
          <w:rFonts w:ascii="Times New Roman" w:hAnsi="Times New Roman" w:cs="Calibri"/>
          <w:color w:val="000000" w:themeColor="text1"/>
          <w:lang w:val="hr-HR"/>
        </w:rPr>
      </w:pPr>
      <w:r w:rsidRPr="008A1283">
        <w:rPr>
          <w:rFonts w:ascii="Times New Roman" w:hAnsi="Times New Roman" w:cs="Calibri"/>
          <w:color w:val="000000" w:themeColor="text1"/>
          <w:lang w:val="hr-HR"/>
        </w:rPr>
        <w:t>Odgojno-obrazovni radnici u dječjem vrtiću moraju imati odgovarajuću vrstu i razinu obrazovanja te utvrđenu zdravstvenu sposobnost za obavljanje poslova iz stavka 1. ovoga članka.</w:t>
      </w:r>
    </w:p>
    <w:p w14:paraId="6220193D" w14:textId="77777777" w:rsidR="00F729FB" w:rsidRPr="008A1283" w:rsidRDefault="00F729FB" w:rsidP="004366C2">
      <w:pPr>
        <w:jc w:val="both"/>
        <w:rPr>
          <w:rFonts w:ascii="Times New Roman" w:hAnsi="Times New Roman" w:cs="Calibri"/>
          <w:color w:val="FF0000"/>
          <w:lang w:val="hr-HR"/>
        </w:rPr>
      </w:pPr>
    </w:p>
    <w:p w14:paraId="1E40AC51" w14:textId="66B5081C" w:rsidR="00F729FB" w:rsidRPr="008A1283" w:rsidRDefault="00F729FB" w:rsidP="008A1283">
      <w:pPr>
        <w:spacing w:after="240"/>
        <w:jc w:val="center"/>
        <w:rPr>
          <w:rFonts w:ascii="Times New Roman" w:hAnsi="Times New Roman" w:cs="Calibri"/>
          <w:b/>
          <w:bCs/>
          <w:color w:val="000000" w:themeColor="text1"/>
          <w:lang w:val="sv-SE"/>
        </w:rPr>
      </w:pPr>
      <w:r w:rsidRPr="008A1283">
        <w:rPr>
          <w:rFonts w:ascii="Times New Roman" w:hAnsi="Times New Roman" w:cs="Calibri"/>
          <w:b/>
          <w:bCs/>
          <w:color w:val="000000" w:themeColor="text1"/>
          <w:lang w:val="sv-SE"/>
        </w:rPr>
        <w:t xml:space="preserve">Članak </w:t>
      </w:r>
      <w:r w:rsidR="00BE59B5" w:rsidRPr="008A1283">
        <w:rPr>
          <w:rFonts w:ascii="Times New Roman" w:hAnsi="Times New Roman" w:cs="Calibri"/>
          <w:b/>
          <w:bCs/>
          <w:color w:val="000000" w:themeColor="text1"/>
          <w:lang w:val="sv-SE"/>
        </w:rPr>
        <w:t>9</w:t>
      </w:r>
      <w:r w:rsidRPr="008A1283">
        <w:rPr>
          <w:rFonts w:ascii="Times New Roman" w:hAnsi="Times New Roman" w:cs="Calibri"/>
          <w:b/>
          <w:bCs/>
          <w:color w:val="000000" w:themeColor="text1"/>
          <w:lang w:val="sv-SE"/>
        </w:rPr>
        <w:t>.</w:t>
      </w:r>
    </w:p>
    <w:p w14:paraId="399D7A21" w14:textId="1830676F" w:rsidR="00F729FB" w:rsidRPr="008A1283" w:rsidRDefault="00F729FB" w:rsidP="004366C2">
      <w:pPr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>Članka 80. mijenja se i glasi:</w:t>
      </w:r>
    </w:p>
    <w:p w14:paraId="488AA2C8" w14:textId="30B9D8E9" w:rsidR="00F729FB" w:rsidRPr="000E4BAB" w:rsidRDefault="00F729FB" w:rsidP="004366C2">
      <w:pPr>
        <w:pStyle w:val="box482845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(1)</w:t>
      </w:r>
      <w:r w:rsidR="008A1283">
        <w:rPr>
          <w:color w:val="000000" w:themeColor="text1"/>
        </w:rPr>
        <w:t xml:space="preserve"> </w:t>
      </w:r>
      <w:r w:rsidRPr="000E4BAB">
        <w:rPr>
          <w:color w:val="000000" w:themeColor="text1"/>
        </w:rPr>
        <w:t>Poslove odgojitelja djece od navršenih šest mjeseci života do polaska u osnovnu školu može obavljati osoba koja je završila studij odgovarajuće vrste propisane pravilnikom iz stavka 1</w:t>
      </w:r>
      <w:r w:rsidR="00DA70FC">
        <w:rPr>
          <w:color w:val="000000" w:themeColor="text1"/>
        </w:rPr>
        <w:t>1</w:t>
      </w:r>
      <w:r w:rsidRPr="000E4BAB">
        <w:rPr>
          <w:color w:val="000000" w:themeColor="text1"/>
        </w:rPr>
        <w:t>. ovoga članka i razine za rad na radnome mjestu odgojitelja, a koji može biti:</w:t>
      </w:r>
    </w:p>
    <w:p w14:paraId="0993A528" w14:textId="77777777" w:rsidR="00F729FB" w:rsidRPr="000E4BAB" w:rsidRDefault="00F729FB" w:rsidP="004366C2">
      <w:pPr>
        <w:pStyle w:val="box48284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a) sveučilišni prijediplomski studij,</w:t>
      </w:r>
    </w:p>
    <w:p w14:paraId="0033A27D" w14:textId="77777777" w:rsidR="00F729FB" w:rsidRPr="000E4BAB" w:rsidRDefault="00F729FB" w:rsidP="004366C2">
      <w:pPr>
        <w:pStyle w:val="box48284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b) stručni prijediplomski studij,</w:t>
      </w:r>
    </w:p>
    <w:p w14:paraId="57ED364D" w14:textId="77777777" w:rsidR="00F729FB" w:rsidRPr="000E4BAB" w:rsidRDefault="00F729FB" w:rsidP="004366C2">
      <w:pPr>
        <w:pStyle w:val="box48284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c) studij kojim je stečena viša stručna sprema u skladu s prijašnjim propisima,</w:t>
      </w:r>
    </w:p>
    <w:p w14:paraId="42491E36" w14:textId="77777777" w:rsidR="00F729FB" w:rsidRPr="000E4BAB" w:rsidRDefault="00F729FB" w:rsidP="004366C2">
      <w:pPr>
        <w:pStyle w:val="box48284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d) sveučilišni diplomski studij,</w:t>
      </w:r>
    </w:p>
    <w:p w14:paraId="0A18D79C" w14:textId="77777777" w:rsidR="00F729FB" w:rsidRPr="000E4BAB" w:rsidRDefault="00F729FB" w:rsidP="004366C2">
      <w:pPr>
        <w:pStyle w:val="box48284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e) stručni diplomski studij.</w:t>
      </w:r>
    </w:p>
    <w:p w14:paraId="761434EA" w14:textId="77777777" w:rsidR="00F729FB" w:rsidRPr="000E4BAB" w:rsidRDefault="00F729FB" w:rsidP="004366C2">
      <w:pPr>
        <w:pStyle w:val="box482845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lastRenderedPageBreak/>
        <w:t>(2) Ako se na natječaj ne javi osoba koja ispunjava uvjete iz stavka 1. ovoga članka, poslove odgojitelja može obavljati osoba koja je završila učiteljski studij, i to: sveučilišni integrirani prijediplomski i diplomski studij, stručni diplomski studij ili četverogodišnji stručni studij primarnoga obrazovanja i koja je završila program za stjecanje odgojno-obrazovnih kompetencija za rad s djecom rane i predškolske dobi.</w:t>
      </w:r>
    </w:p>
    <w:p w14:paraId="003EEC86" w14:textId="77777777" w:rsidR="00F729FB" w:rsidRPr="000E4BAB" w:rsidRDefault="00F729FB" w:rsidP="008A1283">
      <w:pPr>
        <w:pStyle w:val="box482845"/>
        <w:shd w:val="clear" w:color="auto" w:fill="FFFFFF"/>
        <w:spacing w:before="24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(3) Ako se na natječaj ne javi osoba koja ispunjava uvjete iz stavaka 1. i 2. ovoga članka, poslove odgojitelja može obavljati osoba koja je završila učiteljski studij, i to: sveučilišni integrirani prijediplomski i diplomski studij ili stručni diplomski studij ili četverogodišnji stručni studij primarnoga obrazovanja, uz uvjet da u roku od dvije godine od dana zasnivanja radnoga odnosa završi program za stjecanje odgojno-obrazovnih kompetencija za rad s djecom rane i predškolske dobi.</w:t>
      </w:r>
    </w:p>
    <w:p w14:paraId="0904795F" w14:textId="77777777" w:rsidR="00F729FB" w:rsidRPr="000E4BAB" w:rsidRDefault="00F729FB" w:rsidP="008A1283">
      <w:pPr>
        <w:pStyle w:val="box482845"/>
        <w:shd w:val="clear" w:color="auto" w:fill="FFFFFF"/>
        <w:spacing w:before="24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(4) Ako osoba iz stavka 3. ovoga članka ne završi program za stjecanje odgojno-obrazovnih kompetencija za rad s djecom rane i predškolske dobi u roku od dvije godine od dana zasnivanja radnoga odnosa, prestaje joj radni odnos istekom roka za završetak programa za stjecanje odgojno-obrazovnih kompetencija za rad s djecom rane i predškolske dobi.</w:t>
      </w:r>
    </w:p>
    <w:p w14:paraId="0BB0D6D5" w14:textId="77777777" w:rsidR="00F729FB" w:rsidRPr="000E4BAB" w:rsidRDefault="00F729FB" w:rsidP="008A1283">
      <w:pPr>
        <w:pStyle w:val="box482845"/>
        <w:shd w:val="clear" w:color="auto" w:fill="FFFFFF"/>
        <w:spacing w:before="24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(5) Osoba iz stavka 3. ovoga članka zasniva radni odnos kao nestručna osoba do stjecanja odgojno-obrazovnih kompetencija za rad s djecom rane i predškolske dobi te može izvoditi odgojno-obrazovni rad s djecom kao jedan od dvaju odgojitelja u odgojno-obrazovnoj skupini, i to uz odgojitelja koji ima odgovarajuću kvalifikaciju iz stavka 1. ovoga članka.</w:t>
      </w:r>
    </w:p>
    <w:p w14:paraId="1A2E5667" w14:textId="77777777" w:rsidR="00F729FB" w:rsidRPr="000E4BAB" w:rsidRDefault="00F729FB" w:rsidP="008A1283">
      <w:pPr>
        <w:pStyle w:val="box482845"/>
        <w:shd w:val="clear" w:color="auto" w:fill="FFFFFF"/>
        <w:spacing w:before="24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 xml:space="preserve">(6) Poslove odgojitelja koji izvodi isključivo program </w:t>
      </w:r>
      <w:proofErr w:type="spellStart"/>
      <w:r w:rsidRPr="000E4BAB">
        <w:rPr>
          <w:color w:val="000000" w:themeColor="text1"/>
        </w:rPr>
        <w:t>predškole</w:t>
      </w:r>
      <w:proofErr w:type="spellEnd"/>
      <w:r w:rsidRPr="000E4BAB">
        <w:rPr>
          <w:color w:val="000000" w:themeColor="text1"/>
        </w:rPr>
        <w:t xml:space="preserve"> pri osnovnim školama za djecu koja ne pohađaju dječji vrtić, uz osobu iz stavka 1. ovoga članka, može izvoditi i osoba koja je završila učiteljski studij, na određeno vrijeme, najdulje do kraja trajanja programa </w:t>
      </w:r>
      <w:proofErr w:type="spellStart"/>
      <w:r w:rsidRPr="000E4BAB">
        <w:rPr>
          <w:color w:val="000000" w:themeColor="text1"/>
        </w:rPr>
        <w:t>predškole</w:t>
      </w:r>
      <w:proofErr w:type="spellEnd"/>
      <w:r w:rsidRPr="000E4BAB">
        <w:rPr>
          <w:color w:val="000000" w:themeColor="text1"/>
        </w:rPr>
        <w:t xml:space="preserve"> u jednoj pedagoškoj godini.</w:t>
      </w:r>
    </w:p>
    <w:p w14:paraId="7EB57E5D" w14:textId="77777777" w:rsidR="00F729FB" w:rsidRPr="000E4BAB" w:rsidRDefault="00F729FB" w:rsidP="008A1283">
      <w:pPr>
        <w:pStyle w:val="box482845"/>
        <w:shd w:val="clear" w:color="auto" w:fill="FFFFFF"/>
        <w:spacing w:before="24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(7) Poslove stručnoga suradnika može obavljati osoba koja je završila sveučilišni diplomski studij ili stručni diplomski studij odgovarajuće vrste.</w:t>
      </w:r>
    </w:p>
    <w:p w14:paraId="13BDC401" w14:textId="77777777" w:rsidR="00F729FB" w:rsidRPr="000E4BAB" w:rsidRDefault="00F729FB" w:rsidP="008A1283">
      <w:pPr>
        <w:pStyle w:val="box482845"/>
        <w:shd w:val="clear" w:color="auto" w:fill="FFFFFF"/>
        <w:spacing w:before="24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(8) Poslove medicinske sestre kao zdravstvene voditeljice može obavljati osoba koja je završila sveučilišni prijediplomski studij ili stručni prijediplomski studij sestrinstva, odnosno studij kojim je stečena viša stručna sprema u djelatnosti sestrinstva u skladu s prijašnjim propisima, kao i osoba koja je završila sveučilišni diplomski studij ili stručni diplomski studij sestrinstva.</w:t>
      </w:r>
    </w:p>
    <w:p w14:paraId="7215048C" w14:textId="77777777" w:rsidR="00F729FB" w:rsidRPr="000E4BAB" w:rsidRDefault="00F729FB" w:rsidP="008A1283">
      <w:pPr>
        <w:pStyle w:val="box482845"/>
        <w:shd w:val="clear" w:color="auto" w:fill="FFFFFF"/>
        <w:spacing w:before="24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(9) Osim odgojno-obrazovnih radnika iz članka 79. stavka 1. ovoga statuta, u dječjim vrtićima rade i druge osobe koje obavljaju administrativno-tehničke i pomoćne poslove (u daljnjem tekstu: ostali radnici).</w:t>
      </w:r>
    </w:p>
    <w:p w14:paraId="2B5C52D1" w14:textId="77777777" w:rsidR="00F729FB" w:rsidRPr="000E4BAB" w:rsidRDefault="00F729FB" w:rsidP="008A1283">
      <w:pPr>
        <w:pStyle w:val="box482845"/>
        <w:shd w:val="clear" w:color="auto" w:fill="FFFFFF"/>
        <w:spacing w:before="24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(10) Program za stjecanje odgojno-obrazovnih kompetencija za rad s djecom rane i predškolske dobi izvodi visoko učilište koje ima dopusnicu za izvođenje studija ranoga i predškolskog odgoja i obrazovanja.</w:t>
      </w:r>
    </w:p>
    <w:p w14:paraId="0FE1DB65" w14:textId="77777777" w:rsidR="00F729FB" w:rsidRDefault="00F729FB" w:rsidP="008A1283">
      <w:pPr>
        <w:pStyle w:val="box482845"/>
        <w:shd w:val="clear" w:color="auto" w:fill="FFFFFF"/>
        <w:spacing w:before="24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(11) Odgovarajuću vrstu obrazovanja odgojno-obrazovnih radnika te razinu i vrstu ostalih radnika u dječjem vrtiću, kao i potrebnu razinu i vrstu obrazovanja za izvođenje programa iz članka 23. stavka 2. Zakona o predškolskom odgoju i obrazovanju, propisuje ministar nadležan za obrazovanje pravilnikom.</w:t>
      </w:r>
    </w:p>
    <w:p w14:paraId="63A96CB1" w14:textId="0D32D203" w:rsidR="00E55770" w:rsidRPr="00413068" w:rsidRDefault="00E55770" w:rsidP="008A1283">
      <w:pPr>
        <w:pStyle w:val="box482845"/>
        <w:shd w:val="clear" w:color="auto" w:fill="FFFFFF"/>
        <w:spacing w:before="240" w:beforeAutospacing="0" w:after="48" w:afterAutospacing="0"/>
        <w:ind w:firstLine="408"/>
        <w:jc w:val="center"/>
        <w:textAlignment w:val="baseline"/>
        <w:rPr>
          <w:b/>
          <w:bCs/>
          <w:color w:val="000000" w:themeColor="text1"/>
        </w:rPr>
      </w:pPr>
      <w:r w:rsidRPr="00413068">
        <w:rPr>
          <w:b/>
          <w:bCs/>
          <w:color w:val="000000" w:themeColor="text1"/>
        </w:rPr>
        <w:lastRenderedPageBreak/>
        <w:t xml:space="preserve">Članak </w:t>
      </w:r>
      <w:r w:rsidR="00BE59B5">
        <w:rPr>
          <w:b/>
          <w:bCs/>
          <w:color w:val="000000" w:themeColor="text1"/>
        </w:rPr>
        <w:t>10</w:t>
      </w:r>
      <w:r w:rsidRPr="00413068">
        <w:rPr>
          <w:b/>
          <w:bCs/>
          <w:color w:val="000000" w:themeColor="text1"/>
        </w:rPr>
        <w:t>.</w:t>
      </w:r>
    </w:p>
    <w:p w14:paraId="3F3CFAEB" w14:textId="69B2EA08" w:rsidR="00E55770" w:rsidRPr="000E4BAB" w:rsidRDefault="00E55770" w:rsidP="004366C2">
      <w:pPr>
        <w:pStyle w:val="box482845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0E4BAB">
        <w:rPr>
          <w:color w:val="000000" w:themeColor="text1"/>
        </w:rPr>
        <w:t>U Članku 82. dodaje se stavak 8. koji glasi:</w:t>
      </w:r>
    </w:p>
    <w:p w14:paraId="5381C1FB" w14:textId="38187959" w:rsidR="00E55770" w:rsidRPr="008A1283" w:rsidRDefault="00E55770" w:rsidP="004366C2">
      <w:pPr>
        <w:jc w:val="both"/>
        <w:rPr>
          <w:rFonts w:ascii="Times New Roman" w:hAnsi="Times New Roman"/>
          <w:color w:val="000000" w:themeColor="text1"/>
          <w:shd w:val="clear" w:color="auto" w:fill="FFFFFF"/>
          <w:lang w:val="hr-HR"/>
        </w:rPr>
      </w:pPr>
      <w:r w:rsidRPr="008A1283">
        <w:rPr>
          <w:rFonts w:ascii="Times New Roman" w:hAnsi="Times New Roman"/>
          <w:color w:val="000000" w:themeColor="text1"/>
          <w:shd w:val="clear" w:color="auto" w:fill="FFFFFF"/>
          <w:lang w:val="hr-HR"/>
        </w:rPr>
        <w:t>Radni odnos u dječjem vrtiću ne može zasnovati osoba koja ima izrečenu mjeru žurnoga izdvajanja djeteta iz obitelji ili mjeru za zaštitu osobnih prava i dobrobiti djeteta u nadležnosti suda.</w:t>
      </w:r>
    </w:p>
    <w:p w14:paraId="365A87AA" w14:textId="77777777" w:rsidR="00E55770" w:rsidRPr="008A1283" w:rsidRDefault="00E55770" w:rsidP="004366C2">
      <w:pPr>
        <w:jc w:val="both"/>
        <w:rPr>
          <w:rFonts w:ascii="Times New Roman" w:hAnsi="Times New Roman"/>
          <w:color w:val="FF0000"/>
          <w:shd w:val="clear" w:color="auto" w:fill="FFFFFF"/>
          <w:lang w:val="hr-HR"/>
        </w:rPr>
      </w:pPr>
    </w:p>
    <w:p w14:paraId="19D7B8F0" w14:textId="0F13AB53" w:rsidR="00E55770" w:rsidRDefault="004366C2" w:rsidP="008A1283">
      <w:pPr>
        <w:spacing w:after="240"/>
        <w:jc w:val="center"/>
        <w:rPr>
          <w:rFonts w:ascii="Times New Roman" w:hAnsi="Times New Roman"/>
          <w:color w:val="FF0000"/>
          <w:shd w:val="clear" w:color="auto" w:fill="FFFFFF"/>
        </w:rPr>
      </w:pPr>
      <w:r w:rsidRPr="008A1283">
        <w:rPr>
          <w:rFonts w:ascii="Times New Roman" w:hAnsi="Times New Roman"/>
          <w:b/>
          <w:bCs/>
          <w:color w:val="000000" w:themeColor="text1"/>
          <w:shd w:val="clear" w:color="auto" w:fill="FFFFFF"/>
          <w:lang w:val="hr-HR"/>
        </w:rPr>
        <w:t xml:space="preserve">       </w:t>
      </w:r>
      <w:proofErr w:type="spellStart"/>
      <w:r w:rsidR="00E55770" w:rsidRPr="00E55770">
        <w:rPr>
          <w:rFonts w:ascii="Times New Roman" w:hAnsi="Times New Roman"/>
          <w:b/>
          <w:bCs/>
          <w:color w:val="000000" w:themeColor="text1"/>
          <w:shd w:val="clear" w:color="auto" w:fill="FFFFFF"/>
        </w:rPr>
        <w:t>Članak</w:t>
      </w:r>
      <w:proofErr w:type="spellEnd"/>
      <w:r w:rsidR="00E55770" w:rsidRPr="00E55770">
        <w:rPr>
          <w:rFonts w:ascii="Times New Roman" w:hAnsi="Times New Roman"/>
          <w:b/>
          <w:bCs/>
          <w:color w:val="000000" w:themeColor="text1"/>
          <w:shd w:val="clear" w:color="auto" w:fill="FFFFFF"/>
        </w:rPr>
        <w:t xml:space="preserve"> </w:t>
      </w:r>
      <w:r w:rsidR="00413068">
        <w:rPr>
          <w:rFonts w:ascii="Times New Roman" w:hAnsi="Times New Roman"/>
          <w:b/>
          <w:bCs/>
          <w:color w:val="000000" w:themeColor="text1"/>
          <w:shd w:val="clear" w:color="auto" w:fill="FFFFFF"/>
        </w:rPr>
        <w:t>1</w:t>
      </w:r>
      <w:r w:rsidR="00BE59B5">
        <w:rPr>
          <w:rFonts w:ascii="Times New Roman" w:hAnsi="Times New Roman"/>
          <w:b/>
          <w:bCs/>
          <w:color w:val="000000" w:themeColor="text1"/>
          <w:shd w:val="clear" w:color="auto" w:fill="FFFFFF"/>
        </w:rPr>
        <w:t>1</w:t>
      </w:r>
      <w:r w:rsidR="00E55770" w:rsidRPr="00E55770">
        <w:rPr>
          <w:rFonts w:ascii="Times New Roman" w:hAnsi="Times New Roman"/>
          <w:b/>
          <w:bCs/>
          <w:color w:val="000000" w:themeColor="text1"/>
          <w:shd w:val="clear" w:color="auto" w:fill="FFFFFF"/>
        </w:rPr>
        <w:t>.</w:t>
      </w:r>
    </w:p>
    <w:p w14:paraId="0D63C19C" w14:textId="197A4837" w:rsidR="00E55770" w:rsidRPr="008A1283" w:rsidRDefault="00E55770" w:rsidP="004366C2">
      <w:pPr>
        <w:jc w:val="both"/>
        <w:rPr>
          <w:rFonts w:ascii="Times New Roman" w:hAnsi="Times New Roman"/>
          <w:color w:val="000000" w:themeColor="text1"/>
          <w:shd w:val="clear" w:color="auto" w:fill="FFFFFF"/>
          <w:lang w:val="sv-SE"/>
        </w:rPr>
      </w:pPr>
      <w:r w:rsidRPr="008A1283">
        <w:rPr>
          <w:rFonts w:ascii="Times New Roman" w:hAnsi="Times New Roman"/>
          <w:color w:val="000000" w:themeColor="text1"/>
          <w:shd w:val="clear" w:color="auto" w:fill="FFFFFF"/>
          <w:lang w:val="sv-SE"/>
        </w:rPr>
        <w:t>Članak 83.</w:t>
      </w:r>
      <w:r w:rsidR="008A1283">
        <w:rPr>
          <w:rFonts w:ascii="Times New Roman" w:hAnsi="Times New Roman"/>
          <w:color w:val="000000" w:themeColor="text1"/>
          <w:shd w:val="clear" w:color="auto" w:fill="FFFFFF"/>
          <w:lang w:val="sv-SE"/>
        </w:rPr>
        <w:t xml:space="preserve"> </w:t>
      </w:r>
      <w:r w:rsidRPr="008A1283">
        <w:rPr>
          <w:rFonts w:ascii="Times New Roman" w:hAnsi="Times New Roman"/>
          <w:color w:val="000000" w:themeColor="text1"/>
          <w:shd w:val="clear" w:color="auto" w:fill="FFFFFF"/>
          <w:lang w:val="sv-SE"/>
        </w:rPr>
        <w:t>mijenja se i glasi:</w:t>
      </w:r>
    </w:p>
    <w:p w14:paraId="5CC98873" w14:textId="77777777" w:rsidR="00E55770" w:rsidRPr="008A1283" w:rsidRDefault="00E55770" w:rsidP="004366C2">
      <w:pPr>
        <w:jc w:val="both"/>
        <w:rPr>
          <w:rFonts w:ascii="Times New Roman" w:hAnsi="Times New Roman"/>
          <w:color w:val="000000" w:themeColor="text1"/>
          <w:shd w:val="clear" w:color="auto" w:fill="FFFFFF"/>
          <w:lang w:val="sv-SE"/>
        </w:rPr>
      </w:pPr>
      <w:r w:rsidRPr="008A1283">
        <w:rPr>
          <w:rFonts w:ascii="Times New Roman" w:hAnsi="Times New Roman"/>
          <w:color w:val="000000" w:themeColor="text1"/>
          <w:shd w:val="clear" w:color="auto" w:fill="FFFFFF"/>
          <w:lang w:val="sv-SE"/>
        </w:rPr>
        <w:t>U državnom proračunu osiguravaju se sredstva za fiskalnu održivost dječjih vrtića koja se doznačavaju jedinicama lokalne i područne (regionalne) samouprave za dječje vrtiće kojima je osnivač jedinica lokalne i područne (regionalne) samouprave i vrtićima kojima je osnivač vjerska zajednica ili druga fizička ili pravna osoba, na temelju mjerila i kriterija koje uredbom propisuje Vlada Republike Hrvatske.</w:t>
      </w:r>
    </w:p>
    <w:p w14:paraId="10C7F0C3" w14:textId="77777777" w:rsidR="004366C2" w:rsidRPr="008A1283" w:rsidRDefault="004366C2" w:rsidP="004366C2">
      <w:pPr>
        <w:jc w:val="both"/>
        <w:rPr>
          <w:rFonts w:ascii="Times New Roman" w:hAnsi="Times New Roman"/>
          <w:color w:val="FF0000"/>
          <w:shd w:val="clear" w:color="auto" w:fill="FFFFFF"/>
          <w:lang w:val="sv-SE"/>
        </w:rPr>
      </w:pPr>
    </w:p>
    <w:p w14:paraId="316139F9" w14:textId="12F122ED" w:rsidR="00E55770" w:rsidRPr="008A1283" w:rsidRDefault="00E55770" w:rsidP="004366C2">
      <w:pPr>
        <w:jc w:val="center"/>
        <w:rPr>
          <w:rFonts w:ascii="Times New Roman" w:hAnsi="Times New Roman"/>
          <w:b/>
          <w:bCs/>
          <w:color w:val="000000" w:themeColor="text1"/>
          <w:shd w:val="clear" w:color="auto" w:fill="FFFFFF"/>
          <w:lang w:val="sv-SE"/>
        </w:rPr>
      </w:pPr>
      <w:r w:rsidRPr="008A1283">
        <w:rPr>
          <w:rFonts w:ascii="Times New Roman" w:hAnsi="Times New Roman"/>
          <w:b/>
          <w:bCs/>
          <w:color w:val="000000" w:themeColor="text1"/>
          <w:shd w:val="clear" w:color="auto" w:fill="FFFFFF"/>
          <w:lang w:val="sv-SE"/>
        </w:rPr>
        <w:t>Članak 1</w:t>
      </w:r>
      <w:r w:rsidR="00BE59B5" w:rsidRPr="008A1283">
        <w:rPr>
          <w:rFonts w:ascii="Times New Roman" w:hAnsi="Times New Roman"/>
          <w:b/>
          <w:bCs/>
          <w:color w:val="000000" w:themeColor="text1"/>
          <w:shd w:val="clear" w:color="auto" w:fill="FFFFFF"/>
          <w:lang w:val="sv-SE"/>
        </w:rPr>
        <w:t>2</w:t>
      </w:r>
      <w:r w:rsidRPr="008A1283">
        <w:rPr>
          <w:rFonts w:ascii="Times New Roman" w:hAnsi="Times New Roman"/>
          <w:b/>
          <w:bCs/>
          <w:color w:val="000000" w:themeColor="text1"/>
          <w:shd w:val="clear" w:color="auto" w:fill="FFFFFF"/>
          <w:lang w:val="sv-SE"/>
        </w:rPr>
        <w:t>.</w:t>
      </w:r>
    </w:p>
    <w:p w14:paraId="0C1F7A3F" w14:textId="77777777" w:rsidR="004366C2" w:rsidRPr="008A1283" w:rsidRDefault="004366C2" w:rsidP="004366C2">
      <w:pPr>
        <w:jc w:val="center"/>
        <w:rPr>
          <w:rFonts w:ascii="Times New Roman" w:hAnsi="Times New Roman"/>
          <w:b/>
          <w:bCs/>
          <w:color w:val="000000" w:themeColor="text1"/>
          <w:shd w:val="clear" w:color="auto" w:fill="FFFFFF"/>
          <w:lang w:val="sv-SE"/>
        </w:rPr>
      </w:pPr>
    </w:p>
    <w:p w14:paraId="5A69DB9D" w14:textId="3BDE90D9" w:rsidR="00E55770" w:rsidRPr="008A1283" w:rsidRDefault="00E55770" w:rsidP="004366C2">
      <w:pPr>
        <w:jc w:val="both"/>
        <w:rPr>
          <w:rFonts w:ascii="Times New Roman" w:hAnsi="Times New Roman"/>
          <w:color w:val="000000" w:themeColor="text1"/>
          <w:shd w:val="clear" w:color="auto" w:fill="FFFFFF"/>
          <w:lang w:val="sv-SE"/>
        </w:rPr>
      </w:pPr>
      <w:r w:rsidRPr="008A1283">
        <w:rPr>
          <w:rFonts w:ascii="Times New Roman" w:hAnsi="Times New Roman"/>
          <w:color w:val="000000" w:themeColor="text1"/>
          <w:shd w:val="clear" w:color="auto" w:fill="FFFFFF"/>
          <w:lang w:val="sv-SE"/>
        </w:rPr>
        <w:t xml:space="preserve">Iza Glave XVI. </w:t>
      </w:r>
      <w:r w:rsidR="008A1283">
        <w:rPr>
          <w:rFonts w:ascii="Times New Roman" w:hAnsi="Times New Roman"/>
          <w:color w:val="000000" w:themeColor="text1"/>
          <w:shd w:val="clear" w:color="auto" w:fill="FFFFFF"/>
          <w:lang w:val="sv-SE"/>
        </w:rPr>
        <w:t>d</w:t>
      </w:r>
      <w:r w:rsidRPr="008A1283">
        <w:rPr>
          <w:rFonts w:ascii="Times New Roman" w:hAnsi="Times New Roman"/>
          <w:color w:val="000000" w:themeColor="text1"/>
          <w:shd w:val="clear" w:color="auto" w:fill="FFFFFF"/>
          <w:lang w:val="sv-SE"/>
        </w:rPr>
        <w:t>odaje se Glava XVII. Naziva DOKUMENTACIJA VRTIĆA sa člankom 122A koja glasi:</w:t>
      </w:r>
    </w:p>
    <w:p w14:paraId="3B17A381" w14:textId="77777777" w:rsidR="00E55770" w:rsidRPr="008A1283" w:rsidRDefault="00E55770" w:rsidP="004366C2">
      <w:pPr>
        <w:jc w:val="both"/>
        <w:rPr>
          <w:rFonts w:ascii="Times New Roman" w:hAnsi="Times New Roman"/>
          <w:color w:val="000000" w:themeColor="text1"/>
          <w:shd w:val="clear" w:color="auto" w:fill="FFFFFF"/>
          <w:lang w:val="sv-SE"/>
        </w:rPr>
      </w:pPr>
    </w:p>
    <w:p w14:paraId="0E5D8EDA" w14:textId="6684544B" w:rsidR="00E55770" w:rsidRPr="008A1283" w:rsidRDefault="004366C2" w:rsidP="00F47FCE">
      <w:pPr>
        <w:spacing w:after="240"/>
        <w:ind w:hanging="142"/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 xml:space="preserve">  </w:t>
      </w:r>
      <w:r w:rsidR="00E55770" w:rsidRPr="008A1283">
        <w:rPr>
          <w:rFonts w:ascii="Times New Roman" w:hAnsi="Times New Roman" w:cs="Calibri"/>
          <w:color w:val="000000" w:themeColor="text1"/>
          <w:lang w:val="sv-SE"/>
        </w:rPr>
        <w:t>(1) Dječji vrtić vodi pedagošku i zdravstvenu dokumentaciju te evidenciju o djeci.</w:t>
      </w:r>
    </w:p>
    <w:p w14:paraId="363DFF16" w14:textId="7DA2A92B" w:rsidR="00E55770" w:rsidRPr="008A1283" w:rsidRDefault="004366C2" w:rsidP="00F47FCE">
      <w:pPr>
        <w:spacing w:after="240"/>
        <w:ind w:hanging="142"/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 xml:space="preserve">  </w:t>
      </w:r>
      <w:r w:rsidR="00E55770" w:rsidRPr="008A1283">
        <w:rPr>
          <w:rFonts w:ascii="Times New Roman" w:hAnsi="Times New Roman" w:cs="Calibri"/>
          <w:color w:val="000000" w:themeColor="text1"/>
          <w:lang w:val="sv-SE"/>
        </w:rPr>
        <w:t>(2) Pedagoška i zdravstvena dokumentacija vodi se u pisanom ili elektroničkom obliku.</w:t>
      </w:r>
    </w:p>
    <w:p w14:paraId="036FCA2F" w14:textId="6440D459" w:rsidR="00E55770" w:rsidRPr="008A1283" w:rsidRDefault="004366C2" w:rsidP="00F47FCE">
      <w:pPr>
        <w:spacing w:after="240"/>
        <w:ind w:hanging="142"/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 xml:space="preserve">  </w:t>
      </w:r>
      <w:r w:rsidR="00E55770" w:rsidRPr="008A1283">
        <w:rPr>
          <w:rFonts w:ascii="Times New Roman" w:hAnsi="Times New Roman" w:cs="Calibri"/>
          <w:color w:val="000000" w:themeColor="text1"/>
          <w:lang w:val="sv-SE"/>
        </w:rPr>
        <w:t>(3) Obrasce zdravstvene dokumentacije i evidencije propisuje ministar nadležan za zdravstvo.</w:t>
      </w:r>
    </w:p>
    <w:p w14:paraId="72AC22B8" w14:textId="261F52BE" w:rsidR="00E55770" w:rsidRPr="008A1283" w:rsidRDefault="004366C2" w:rsidP="00F47FCE">
      <w:pPr>
        <w:spacing w:after="240"/>
        <w:ind w:hanging="142"/>
        <w:jc w:val="both"/>
        <w:rPr>
          <w:rFonts w:ascii="Times New Roman" w:hAnsi="Times New Roman" w:cs="Calibri"/>
          <w:b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 xml:space="preserve">  </w:t>
      </w:r>
      <w:r w:rsidR="00E55770" w:rsidRPr="008A1283">
        <w:rPr>
          <w:rFonts w:ascii="Times New Roman" w:hAnsi="Times New Roman" w:cs="Calibri"/>
          <w:color w:val="000000" w:themeColor="text1"/>
          <w:lang w:val="sv-SE"/>
        </w:rPr>
        <w:t>(4) Sredstva za vođenje dokumentacije iz stavka 1. ovoga članka osigurava osnivač dječjeg vrtića.</w:t>
      </w:r>
    </w:p>
    <w:p w14:paraId="50BCEF25" w14:textId="1AB618E5" w:rsidR="00E55770" w:rsidRPr="008A1283" w:rsidRDefault="004366C2" w:rsidP="008A1283">
      <w:pPr>
        <w:ind w:hanging="142"/>
        <w:jc w:val="both"/>
        <w:rPr>
          <w:rFonts w:ascii="Times New Roman" w:hAnsi="Times New Roman" w:cs="Calibri"/>
          <w:b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 xml:space="preserve">  </w:t>
      </w:r>
      <w:r w:rsidR="00E55770" w:rsidRPr="008A1283">
        <w:rPr>
          <w:rFonts w:ascii="Times New Roman" w:hAnsi="Times New Roman" w:cs="Calibri"/>
          <w:color w:val="000000" w:themeColor="text1"/>
          <w:lang w:val="sv-SE"/>
        </w:rPr>
        <w:t xml:space="preserve">(5) U ministarstvu nadležnom za obrazovanje vodi se zajednički elektronički upisnik predškolskih  </w:t>
      </w:r>
    </w:p>
    <w:p w14:paraId="7B2F337B" w14:textId="6B386F83" w:rsidR="00E55770" w:rsidRPr="008A1283" w:rsidRDefault="00E55770" w:rsidP="008A1283">
      <w:pPr>
        <w:jc w:val="both"/>
        <w:rPr>
          <w:rFonts w:ascii="Times New Roman" w:hAnsi="Times New Roman" w:cs="Calibri"/>
          <w:b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>ustanova u elektroničkom obliku (u daljnjem tekstu: e-</w:t>
      </w:r>
      <w:r w:rsidR="005E34C1" w:rsidRPr="008A1283">
        <w:rPr>
          <w:rFonts w:ascii="Times New Roman" w:hAnsi="Times New Roman" w:cs="Calibri"/>
          <w:color w:val="000000" w:themeColor="text1"/>
          <w:lang w:val="sv-SE"/>
        </w:rPr>
        <w:t>Matica</w:t>
      </w:r>
      <w:r w:rsidRPr="008A1283">
        <w:rPr>
          <w:rFonts w:ascii="Times New Roman" w:hAnsi="Times New Roman" w:cs="Calibri"/>
          <w:color w:val="000000" w:themeColor="text1"/>
          <w:lang w:val="sv-SE"/>
        </w:rPr>
        <w:t>) i sadrži sljedeće evidencije:</w:t>
      </w:r>
    </w:p>
    <w:p w14:paraId="5CD6FC1B" w14:textId="77777777" w:rsidR="00E55770" w:rsidRPr="008A1283" w:rsidRDefault="00E55770" w:rsidP="008A1283">
      <w:pPr>
        <w:ind w:firstLine="567"/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>– Upisnik ustanova,</w:t>
      </w:r>
    </w:p>
    <w:p w14:paraId="3E926C8E" w14:textId="77777777" w:rsidR="00E55770" w:rsidRPr="008A1283" w:rsidRDefault="00E55770" w:rsidP="008A1283">
      <w:pPr>
        <w:ind w:firstLine="567"/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>– Evidenciju odgojno-obrazovnog rada u ustanovama za svaku pedagošku godinu,</w:t>
      </w:r>
    </w:p>
    <w:p w14:paraId="125B47C6" w14:textId="77777777" w:rsidR="00E55770" w:rsidRPr="008A1283" w:rsidRDefault="00E55770" w:rsidP="008A1283">
      <w:pPr>
        <w:ind w:firstLine="567"/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>– Upisnik djece u ustanovama,</w:t>
      </w:r>
    </w:p>
    <w:p w14:paraId="11C98D5D" w14:textId="77777777" w:rsidR="004366C2" w:rsidRPr="008A1283" w:rsidRDefault="00E55770" w:rsidP="008A1283">
      <w:pPr>
        <w:ind w:firstLine="567"/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>– Upisnik radnika ustanova.</w:t>
      </w:r>
    </w:p>
    <w:p w14:paraId="0B5FD60F" w14:textId="60BB7021" w:rsidR="00E55770" w:rsidRPr="008A1283" w:rsidRDefault="00E55770" w:rsidP="00F47FCE">
      <w:pPr>
        <w:spacing w:before="240"/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 xml:space="preserve">(6) Podatke u Upisnik ustanova upisuje ministarstvo nadležno za obrazovanje, a podatke u ostale  </w:t>
      </w:r>
    </w:p>
    <w:p w14:paraId="76A3AC20" w14:textId="76D7D0CE" w:rsidR="00E55770" w:rsidRPr="008A1283" w:rsidRDefault="00E55770" w:rsidP="008A1283">
      <w:pPr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>evidencije upisuju predškolske ustanove najkasnije do 30. rujna tekuće godine.</w:t>
      </w:r>
    </w:p>
    <w:p w14:paraId="000F4E0D" w14:textId="77777777" w:rsidR="00E55770" w:rsidRPr="008A1283" w:rsidRDefault="00E55770" w:rsidP="00F47FCE">
      <w:pPr>
        <w:spacing w:before="240"/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 xml:space="preserve">(7) Podaci iz e-Matice moraju biti zaštićeni od zlouporabe, uništenja, gubitka, neovlaštenih  </w:t>
      </w:r>
    </w:p>
    <w:p w14:paraId="6631F71A" w14:textId="4FCD3361" w:rsidR="00E55770" w:rsidRPr="008A1283" w:rsidRDefault="00E55770" w:rsidP="008A1283">
      <w:pPr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>promjena ili pristupa, u skladu s odredbama propisa kojim se uređuje zaštita osobnih podataka.</w:t>
      </w:r>
    </w:p>
    <w:p w14:paraId="25E18AFF" w14:textId="3B137E00" w:rsidR="00E55770" w:rsidRPr="00C40DDD" w:rsidRDefault="00E55770" w:rsidP="00F47FCE">
      <w:pPr>
        <w:spacing w:before="240"/>
        <w:jc w:val="both"/>
        <w:rPr>
          <w:rFonts w:ascii="Times New Roman" w:hAnsi="Times New Roman" w:cs="Calibri"/>
          <w:color w:val="000000" w:themeColor="text1"/>
        </w:rPr>
      </w:pPr>
      <w:r w:rsidRPr="00C40DDD">
        <w:rPr>
          <w:rFonts w:ascii="Times New Roman" w:hAnsi="Times New Roman" w:cs="Calibri"/>
          <w:color w:val="000000" w:themeColor="text1"/>
        </w:rPr>
        <w:t>(</w:t>
      </w:r>
      <w:r w:rsidR="008A1283" w:rsidRPr="00C40DDD">
        <w:rPr>
          <w:rFonts w:ascii="Times New Roman" w:hAnsi="Times New Roman" w:cs="Calibri"/>
          <w:color w:val="000000" w:themeColor="text1"/>
        </w:rPr>
        <w:t xml:space="preserve">8) </w:t>
      </w:r>
      <w:proofErr w:type="spellStart"/>
      <w:r w:rsidR="008A1283" w:rsidRPr="00C40DDD">
        <w:rPr>
          <w:rFonts w:ascii="Times New Roman" w:hAnsi="Times New Roman" w:cs="Calibri"/>
          <w:color w:val="000000" w:themeColor="text1"/>
        </w:rPr>
        <w:t>Voditelj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zbirke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podataka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i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korisnik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osobnih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podataka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sadržanih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u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evidencijama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iz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e-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Matice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r w:rsidR="008A1283" w:rsidRPr="00C40DDD">
        <w:rPr>
          <w:rFonts w:ascii="Times New Roman" w:hAnsi="Times New Roman" w:cs="Calibri"/>
          <w:color w:val="000000" w:themeColor="text1"/>
        </w:rPr>
        <w:t xml:space="preserve">je </w:t>
      </w:r>
      <w:proofErr w:type="spellStart"/>
      <w:r w:rsidR="008A1283" w:rsidRPr="00C40DDD">
        <w:rPr>
          <w:rFonts w:ascii="Times New Roman" w:hAnsi="Times New Roman" w:cs="Calibri"/>
          <w:color w:val="000000" w:themeColor="text1"/>
        </w:rPr>
        <w:t>ministarstvo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nadležno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za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obrazovanje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, a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voditelj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zbirke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podataka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za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pojedinačnu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ustanovu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r w:rsidR="008A1283" w:rsidRPr="00C40DDD">
        <w:rPr>
          <w:rFonts w:ascii="Times New Roman" w:hAnsi="Times New Roman" w:cs="Calibri"/>
          <w:color w:val="000000" w:themeColor="text1"/>
        </w:rPr>
        <w:t xml:space="preserve">je </w:t>
      </w:r>
      <w:proofErr w:type="spellStart"/>
      <w:r w:rsidR="008A1283" w:rsidRPr="00C40DDD">
        <w:rPr>
          <w:rFonts w:ascii="Times New Roman" w:hAnsi="Times New Roman" w:cs="Calibri"/>
          <w:color w:val="000000" w:themeColor="text1"/>
        </w:rPr>
        <w:t>predškolska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ustanova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>.</w:t>
      </w:r>
    </w:p>
    <w:p w14:paraId="45FDDB45" w14:textId="079EBB36" w:rsidR="00E55770" w:rsidRPr="00C40DDD" w:rsidRDefault="00E55770" w:rsidP="00F47FCE">
      <w:pPr>
        <w:spacing w:before="240"/>
        <w:jc w:val="both"/>
        <w:rPr>
          <w:rFonts w:ascii="Times New Roman" w:hAnsi="Times New Roman" w:cs="Calibri"/>
          <w:color w:val="000000" w:themeColor="text1"/>
        </w:rPr>
      </w:pPr>
      <w:r w:rsidRPr="00C40DDD">
        <w:rPr>
          <w:rFonts w:ascii="Times New Roman" w:hAnsi="Times New Roman" w:cs="Calibri"/>
          <w:color w:val="000000" w:themeColor="text1"/>
        </w:rPr>
        <w:t xml:space="preserve">(9)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Ovlaštenja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za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pristup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i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razine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pristupa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podacima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iz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e-</w:t>
      </w:r>
      <w:proofErr w:type="spellStart"/>
      <w:r w:rsidR="005E34C1" w:rsidRPr="00C40DDD">
        <w:rPr>
          <w:rFonts w:ascii="Times New Roman" w:hAnsi="Times New Roman" w:cs="Calibri"/>
          <w:color w:val="000000" w:themeColor="text1"/>
        </w:rPr>
        <w:t>Matice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dječjim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vrtićima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,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osnivačima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="008A1283" w:rsidRPr="00C40DDD">
        <w:rPr>
          <w:rFonts w:ascii="Times New Roman" w:hAnsi="Times New Roman" w:cs="Calibri"/>
          <w:color w:val="000000" w:themeColor="text1"/>
        </w:rPr>
        <w:t>i</w:t>
      </w:r>
      <w:proofErr w:type="spellEnd"/>
      <w:r w:rsidR="008A1283"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="008A1283" w:rsidRPr="00C40DDD">
        <w:rPr>
          <w:rFonts w:ascii="Times New Roman" w:hAnsi="Times New Roman" w:cs="Calibri"/>
          <w:color w:val="000000" w:themeColor="text1"/>
        </w:rPr>
        <w:t>nadležnim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upravnim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tijelima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županija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, </w:t>
      </w:r>
      <w:proofErr w:type="spellStart"/>
      <w:proofErr w:type="gramStart"/>
      <w:r w:rsidRPr="00C40DDD">
        <w:rPr>
          <w:rFonts w:ascii="Times New Roman" w:hAnsi="Times New Roman" w:cs="Calibri"/>
          <w:color w:val="000000" w:themeColor="text1"/>
        </w:rPr>
        <w:t>odobrava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ministarstvo</w:t>
      </w:r>
      <w:proofErr w:type="spellEnd"/>
      <w:proofErr w:type="gram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nadležno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za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obrazovanje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>.</w:t>
      </w:r>
    </w:p>
    <w:p w14:paraId="2999237D" w14:textId="77777777" w:rsidR="00E55770" w:rsidRPr="00C40DDD" w:rsidRDefault="00E55770" w:rsidP="00F47FCE">
      <w:pPr>
        <w:spacing w:before="240"/>
        <w:jc w:val="both"/>
        <w:rPr>
          <w:rFonts w:ascii="Times New Roman" w:hAnsi="Times New Roman" w:cs="Calibri"/>
          <w:color w:val="000000" w:themeColor="text1"/>
        </w:rPr>
      </w:pPr>
      <w:r w:rsidRPr="00C40DDD">
        <w:rPr>
          <w:rFonts w:ascii="Times New Roman" w:hAnsi="Times New Roman" w:cs="Calibri"/>
          <w:color w:val="000000" w:themeColor="text1"/>
        </w:rPr>
        <w:t xml:space="preserve">(10)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Obrasce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pedagoške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dokumentacije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iz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stavka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2.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ovoga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članka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,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obveze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i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načine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te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</w:t>
      </w:r>
      <w:proofErr w:type="spellStart"/>
      <w:r w:rsidRPr="00C40DDD">
        <w:rPr>
          <w:rFonts w:ascii="Times New Roman" w:hAnsi="Times New Roman" w:cs="Calibri"/>
          <w:color w:val="000000" w:themeColor="text1"/>
        </w:rPr>
        <w:t>rokove</w:t>
      </w:r>
      <w:proofErr w:type="spellEnd"/>
      <w:r w:rsidRPr="00C40DDD">
        <w:rPr>
          <w:rFonts w:ascii="Times New Roman" w:hAnsi="Times New Roman" w:cs="Calibri"/>
          <w:color w:val="000000" w:themeColor="text1"/>
        </w:rPr>
        <w:t xml:space="preserve">  </w:t>
      </w:r>
    </w:p>
    <w:p w14:paraId="72F32BE1" w14:textId="3C19492A" w:rsidR="00E55770" w:rsidRPr="008A1283" w:rsidRDefault="00E55770" w:rsidP="008A1283">
      <w:pPr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lastRenderedPageBreak/>
        <w:t xml:space="preserve">unošenja podataka u e-Maticu, ovlaštenja za pristup i korištenje podataka te sigurnost i način  </w:t>
      </w:r>
    </w:p>
    <w:p w14:paraId="55E35C6C" w14:textId="1BEE9F7D" w:rsidR="00E55770" w:rsidRPr="008A1283" w:rsidRDefault="00E55770" w:rsidP="008A1283">
      <w:pPr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>razmjene podataka propisuje pravilnikom ministar nadležan za obrazovanje.</w:t>
      </w:r>
    </w:p>
    <w:p w14:paraId="34664C16" w14:textId="77777777" w:rsidR="00E55770" w:rsidRPr="00C40DDD" w:rsidRDefault="00E55770" w:rsidP="008A1283">
      <w:pPr>
        <w:pStyle w:val="box482845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</w:p>
    <w:p w14:paraId="362FE0DC" w14:textId="7D47DF05" w:rsidR="008A3F1C" w:rsidRPr="008A1283" w:rsidRDefault="008A3F1C" w:rsidP="008A1283">
      <w:pPr>
        <w:spacing w:after="240"/>
        <w:jc w:val="center"/>
        <w:rPr>
          <w:rFonts w:ascii="Times New Roman" w:hAnsi="Times New Roman" w:cs="Calibri"/>
          <w:b/>
          <w:bCs/>
          <w:color w:val="000000" w:themeColor="text1"/>
          <w:lang w:val="sv-SE"/>
        </w:rPr>
      </w:pPr>
      <w:r w:rsidRPr="008A1283">
        <w:rPr>
          <w:rFonts w:ascii="Times New Roman" w:hAnsi="Times New Roman" w:cs="Calibri"/>
          <w:b/>
          <w:bCs/>
          <w:color w:val="000000" w:themeColor="text1"/>
          <w:lang w:val="sv-SE"/>
        </w:rPr>
        <w:t>Članak 1</w:t>
      </w:r>
      <w:r w:rsidR="00BE59B5" w:rsidRPr="008A1283">
        <w:rPr>
          <w:rFonts w:ascii="Times New Roman" w:hAnsi="Times New Roman" w:cs="Calibri"/>
          <w:b/>
          <w:bCs/>
          <w:color w:val="000000" w:themeColor="text1"/>
          <w:lang w:val="sv-SE"/>
        </w:rPr>
        <w:t>3</w:t>
      </w:r>
      <w:r w:rsidRPr="008A1283">
        <w:rPr>
          <w:rFonts w:ascii="Times New Roman" w:hAnsi="Times New Roman" w:cs="Calibri"/>
          <w:b/>
          <w:bCs/>
          <w:color w:val="000000" w:themeColor="text1"/>
          <w:lang w:val="sv-SE"/>
        </w:rPr>
        <w:t>.</w:t>
      </w:r>
    </w:p>
    <w:p w14:paraId="212FE06C" w14:textId="5E3B609A" w:rsidR="008A3F1C" w:rsidRPr="008A1283" w:rsidRDefault="008A3F1C" w:rsidP="004366C2">
      <w:pPr>
        <w:jc w:val="both"/>
        <w:rPr>
          <w:rFonts w:ascii="Times New Roman" w:hAnsi="Times New Roman" w:cs="Calibri"/>
          <w:color w:val="000000" w:themeColor="text1"/>
          <w:lang w:val="sv-SE"/>
        </w:rPr>
      </w:pPr>
      <w:r w:rsidRPr="008A1283">
        <w:rPr>
          <w:rFonts w:ascii="Times New Roman" w:hAnsi="Times New Roman" w:cs="Calibri"/>
          <w:color w:val="000000" w:themeColor="text1"/>
          <w:lang w:val="sv-SE"/>
        </w:rPr>
        <w:t>U preostalom dijelu teksta Statut ostaje nepromijenjen.</w:t>
      </w:r>
    </w:p>
    <w:p w14:paraId="403D5A2C" w14:textId="77777777" w:rsidR="008A3F1C" w:rsidRDefault="008A3F1C" w:rsidP="004366C2">
      <w:pPr>
        <w:jc w:val="both"/>
        <w:rPr>
          <w:rFonts w:ascii="Times New Roman" w:hAnsi="Times New Roman"/>
          <w:szCs w:val="24"/>
          <w:lang w:val="hr-HR"/>
        </w:rPr>
      </w:pPr>
    </w:p>
    <w:p w14:paraId="3E83BC0C" w14:textId="3C7F7FBB" w:rsidR="008A3F1C" w:rsidRPr="00413068" w:rsidRDefault="008A3F1C" w:rsidP="008A1283">
      <w:pPr>
        <w:spacing w:after="240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413068">
        <w:rPr>
          <w:rFonts w:ascii="Times New Roman" w:hAnsi="Times New Roman"/>
          <w:b/>
          <w:bCs/>
          <w:szCs w:val="24"/>
          <w:lang w:val="hr-HR"/>
        </w:rPr>
        <w:t>Članak 1</w:t>
      </w:r>
      <w:r w:rsidR="00BE59B5">
        <w:rPr>
          <w:rFonts w:ascii="Times New Roman" w:hAnsi="Times New Roman"/>
          <w:b/>
          <w:bCs/>
          <w:szCs w:val="24"/>
          <w:lang w:val="hr-HR"/>
        </w:rPr>
        <w:t>4</w:t>
      </w:r>
      <w:r w:rsidRPr="00413068">
        <w:rPr>
          <w:rFonts w:ascii="Times New Roman" w:hAnsi="Times New Roman"/>
          <w:b/>
          <w:bCs/>
          <w:szCs w:val="24"/>
          <w:lang w:val="hr-HR"/>
        </w:rPr>
        <w:t>.</w:t>
      </w:r>
    </w:p>
    <w:p w14:paraId="631F6DB8" w14:textId="79E623FB" w:rsidR="008A3F1C" w:rsidRDefault="008A3F1C" w:rsidP="004366C2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Opći akti Dječjeg vrtića Metković uskladiti će se s odredbama ovih Izmj</w:t>
      </w:r>
      <w:r w:rsidR="00413068">
        <w:rPr>
          <w:rFonts w:ascii="Times New Roman" w:hAnsi="Times New Roman"/>
          <w:szCs w:val="24"/>
          <w:lang w:val="hr-HR"/>
        </w:rPr>
        <w:t>e</w:t>
      </w:r>
      <w:r>
        <w:rPr>
          <w:rFonts w:ascii="Times New Roman" w:hAnsi="Times New Roman"/>
          <w:szCs w:val="24"/>
          <w:lang w:val="hr-HR"/>
        </w:rPr>
        <w:t>na i dopuna Statuta u roku 60 dana od dana njegova stupanja na snagu.</w:t>
      </w:r>
    </w:p>
    <w:p w14:paraId="62A8A242" w14:textId="77777777" w:rsidR="008A3F1C" w:rsidRDefault="008A3F1C" w:rsidP="004366C2">
      <w:pPr>
        <w:jc w:val="both"/>
        <w:rPr>
          <w:rFonts w:ascii="Times New Roman" w:hAnsi="Times New Roman"/>
          <w:szCs w:val="24"/>
          <w:lang w:val="hr-HR"/>
        </w:rPr>
      </w:pPr>
    </w:p>
    <w:p w14:paraId="2BBF4213" w14:textId="0CFF55AA" w:rsidR="008A3F1C" w:rsidRDefault="008A3F1C" w:rsidP="004366C2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Do donošenja akata u smislu stavka 1. ovog članka, ostaju na snazi postojeći akti Dječjeg vrtića Metković, ako nisu u suprotnosti sa zakonom i ovim Izmjenama i dopunama Statuta.</w:t>
      </w:r>
    </w:p>
    <w:p w14:paraId="6D7DE6E9" w14:textId="090DB1F1" w:rsidR="008A3F1C" w:rsidRPr="00413068" w:rsidRDefault="008A3F1C" w:rsidP="004366C2">
      <w:pPr>
        <w:jc w:val="both"/>
        <w:rPr>
          <w:rFonts w:ascii="Times New Roman" w:hAnsi="Times New Roman"/>
          <w:b/>
          <w:bCs/>
          <w:szCs w:val="24"/>
          <w:lang w:val="hr-HR"/>
        </w:rPr>
      </w:pPr>
    </w:p>
    <w:p w14:paraId="31C6F05F" w14:textId="7DE1BB2E" w:rsidR="008A3F1C" w:rsidRDefault="008A3F1C" w:rsidP="004366C2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Ove Izmjene i dopune Statuta stupaju na snagu prvog dana od dana objave na oglasnoj ploči Dječjeg vrtića Metković.</w:t>
      </w:r>
    </w:p>
    <w:p w14:paraId="0F3EFCE1" w14:textId="77777777" w:rsidR="00050A09" w:rsidRDefault="00050A09" w:rsidP="004366C2">
      <w:pPr>
        <w:jc w:val="both"/>
        <w:rPr>
          <w:rFonts w:ascii="Times New Roman" w:hAnsi="Times New Roman"/>
          <w:szCs w:val="24"/>
          <w:lang w:val="hr-HR"/>
        </w:rPr>
      </w:pPr>
    </w:p>
    <w:p w14:paraId="77815C3F" w14:textId="77777777" w:rsidR="006854A9" w:rsidRDefault="006854A9" w:rsidP="004366C2">
      <w:pPr>
        <w:jc w:val="both"/>
        <w:rPr>
          <w:rFonts w:ascii="Times New Roman" w:hAnsi="Times New Roman"/>
          <w:szCs w:val="24"/>
          <w:lang w:val="hr-HR"/>
        </w:rPr>
      </w:pPr>
    </w:p>
    <w:p w14:paraId="3DA62DB1" w14:textId="77777777" w:rsidR="006854A9" w:rsidRDefault="006854A9" w:rsidP="004366C2">
      <w:pPr>
        <w:jc w:val="both"/>
        <w:rPr>
          <w:rFonts w:ascii="Times New Roman" w:hAnsi="Times New Roman"/>
          <w:szCs w:val="24"/>
          <w:lang w:val="hr-HR"/>
        </w:rPr>
      </w:pPr>
    </w:p>
    <w:p w14:paraId="7BB3FBD7" w14:textId="77777777" w:rsidR="006854A9" w:rsidRPr="00EC3706" w:rsidRDefault="006854A9" w:rsidP="004366C2">
      <w:pPr>
        <w:jc w:val="both"/>
        <w:rPr>
          <w:rFonts w:ascii="Times New Roman" w:hAnsi="Times New Roman"/>
          <w:szCs w:val="24"/>
          <w:lang w:val="hr-HR"/>
        </w:rPr>
      </w:pPr>
    </w:p>
    <w:p w14:paraId="184BFF28" w14:textId="77777777" w:rsidR="006854A9" w:rsidRDefault="006854A9" w:rsidP="006854A9">
      <w:pPr>
        <w:jc w:val="both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 xml:space="preserve">KLASA: </w:t>
      </w:r>
      <w:r w:rsidRPr="00FE196A">
        <w:rPr>
          <w:rFonts w:ascii="Times New Roman" w:hAnsi="Times New Roman"/>
          <w:color w:val="000000"/>
          <w:szCs w:val="24"/>
          <w:lang w:val="hr-HR"/>
        </w:rPr>
        <w:t>601-07/26-01/10</w:t>
      </w:r>
    </w:p>
    <w:p w14:paraId="3688505D" w14:textId="77777777" w:rsidR="006854A9" w:rsidRDefault="006854A9" w:rsidP="006854A9">
      <w:pPr>
        <w:jc w:val="both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URBROJ: 2117-107-02-26-1</w:t>
      </w:r>
    </w:p>
    <w:p w14:paraId="0031703F" w14:textId="70546C2D" w:rsidR="004366C2" w:rsidRPr="006854A9" w:rsidRDefault="006854A9" w:rsidP="006854A9">
      <w:pPr>
        <w:jc w:val="both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Metković, 19. svibanj 2026.g.</w:t>
      </w:r>
    </w:p>
    <w:p w14:paraId="4C80B2FD" w14:textId="6D70170E" w:rsidR="00050A09" w:rsidRPr="00EC3706" w:rsidRDefault="00050A09" w:rsidP="00426B75">
      <w:pPr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b/>
          <w:color w:val="000000"/>
          <w:szCs w:val="24"/>
          <w:lang w:val="hr-HR"/>
        </w:rPr>
        <w:t xml:space="preserve">              </w:t>
      </w:r>
    </w:p>
    <w:p w14:paraId="1DC9E044" w14:textId="6A9576E9" w:rsidR="004E1055" w:rsidRDefault="004E1055" w:rsidP="004E1055">
      <w:pPr>
        <w:jc w:val="right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Predsjednica Upravnog vijeća</w:t>
      </w:r>
    </w:p>
    <w:p w14:paraId="38481AA2" w14:textId="77777777" w:rsidR="004E1055" w:rsidRDefault="004E1055" w:rsidP="008F5068">
      <w:pPr>
        <w:rPr>
          <w:rFonts w:ascii="Times New Roman" w:hAnsi="Times New Roman"/>
          <w:color w:val="000000"/>
          <w:szCs w:val="24"/>
          <w:lang w:val="hr-HR"/>
        </w:rPr>
      </w:pPr>
    </w:p>
    <w:p w14:paraId="2AFFE1A6" w14:textId="189D6CB8" w:rsidR="00787EC2" w:rsidRDefault="004E1055" w:rsidP="00787EC2">
      <w:pPr>
        <w:jc w:val="right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________________________</w:t>
      </w:r>
    </w:p>
    <w:p w14:paraId="192C9151" w14:textId="2240DFE1" w:rsidR="004E1055" w:rsidRDefault="004E1055" w:rsidP="004E1055">
      <w:pPr>
        <w:jc w:val="right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 xml:space="preserve">Sanda Tomić, </w:t>
      </w:r>
      <w:proofErr w:type="spellStart"/>
      <w:r>
        <w:rPr>
          <w:rFonts w:ascii="Times New Roman" w:hAnsi="Times New Roman"/>
          <w:color w:val="000000"/>
          <w:szCs w:val="24"/>
          <w:lang w:val="hr-HR"/>
        </w:rPr>
        <w:t>dipl.iur</w:t>
      </w:r>
      <w:proofErr w:type="spellEnd"/>
      <w:r>
        <w:rPr>
          <w:rFonts w:ascii="Times New Roman" w:hAnsi="Times New Roman"/>
          <w:color w:val="000000"/>
          <w:szCs w:val="24"/>
          <w:lang w:val="hr-HR"/>
        </w:rPr>
        <w:t>.</w:t>
      </w:r>
      <w:r w:rsidR="001E4607">
        <w:rPr>
          <w:rFonts w:ascii="Times New Roman" w:hAnsi="Times New Roman"/>
          <w:color w:val="000000"/>
          <w:szCs w:val="24"/>
          <w:lang w:val="hr-HR"/>
        </w:rPr>
        <w:t xml:space="preserve"> v.r.</w:t>
      </w:r>
    </w:p>
    <w:p w14:paraId="1F56DD06" w14:textId="77777777" w:rsidR="004E1055" w:rsidRDefault="004E1055" w:rsidP="00EC3706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17038C78" w14:textId="77777777" w:rsidR="00787EC2" w:rsidRDefault="00787EC2" w:rsidP="00EC3706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6C38C3E8" w14:textId="6F643E9E" w:rsidR="00787EC2" w:rsidRDefault="00787EC2" w:rsidP="00787EC2">
      <w:pPr>
        <w:tabs>
          <w:tab w:val="center" w:pos="7371"/>
        </w:tabs>
        <w:jc w:val="both"/>
      </w:pPr>
      <w:r>
        <w:rPr>
          <w:rFonts w:ascii="Times New Roman" w:hAnsi="Times New Roman" w:cs="Calibri"/>
        </w:rPr>
        <w:t xml:space="preserve">Na </w:t>
      </w:r>
      <w:proofErr w:type="spellStart"/>
      <w:r>
        <w:rPr>
          <w:rFonts w:ascii="Times New Roman" w:hAnsi="Times New Roman" w:cs="Calibri"/>
        </w:rPr>
        <w:t>ove</w:t>
      </w:r>
      <w:proofErr w:type="spellEnd"/>
      <w:r>
        <w:rPr>
          <w:rFonts w:ascii="Times New Roman" w:hAnsi="Times New Roman" w:cs="Calibri"/>
        </w:rPr>
        <w:t xml:space="preserve"> </w:t>
      </w:r>
      <w:proofErr w:type="spellStart"/>
      <w:r>
        <w:rPr>
          <w:rFonts w:ascii="Times New Roman" w:hAnsi="Times New Roman" w:cs="Calibri"/>
        </w:rPr>
        <w:t>Izmjene</w:t>
      </w:r>
      <w:proofErr w:type="spellEnd"/>
      <w:r>
        <w:rPr>
          <w:rFonts w:ascii="Times New Roman" w:hAnsi="Times New Roman" w:cs="Calibri"/>
        </w:rPr>
        <w:t xml:space="preserve"> </w:t>
      </w:r>
      <w:proofErr w:type="spellStart"/>
      <w:r>
        <w:rPr>
          <w:rFonts w:ascii="Times New Roman" w:hAnsi="Times New Roman" w:cs="Calibri"/>
        </w:rPr>
        <w:t>i</w:t>
      </w:r>
      <w:proofErr w:type="spellEnd"/>
      <w:r>
        <w:rPr>
          <w:rFonts w:ascii="Times New Roman" w:hAnsi="Times New Roman" w:cs="Calibri"/>
        </w:rPr>
        <w:t xml:space="preserve"> </w:t>
      </w:r>
      <w:proofErr w:type="spellStart"/>
      <w:r>
        <w:rPr>
          <w:rFonts w:ascii="Times New Roman" w:hAnsi="Times New Roman" w:cs="Calibri"/>
        </w:rPr>
        <w:t>dopune</w:t>
      </w:r>
      <w:proofErr w:type="spellEnd"/>
      <w:r>
        <w:rPr>
          <w:rFonts w:ascii="Times New Roman" w:hAnsi="Times New Roman" w:cs="Calibri"/>
        </w:rPr>
        <w:t xml:space="preserve"> </w:t>
      </w:r>
      <w:proofErr w:type="spellStart"/>
      <w:r>
        <w:rPr>
          <w:rFonts w:ascii="Times New Roman" w:hAnsi="Times New Roman" w:cs="Calibri"/>
        </w:rPr>
        <w:t>Statuta</w:t>
      </w:r>
      <w:proofErr w:type="spellEnd"/>
      <w:r>
        <w:rPr>
          <w:rFonts w:ascii="Times New Roman" w:hAnsi="Times New Roman" w:cs="Calibri"/>
        </w:rPr>
        <w:t xml:space="preserve"> </w:t>
      </w:r>
      <w:proofErr w:type="spellStart"/>
      <w:r>
        <w:rPr>
          <w:rFonts w:ascii="Times New Roman" w:hAnsi="Times New Roman" w:cs="Calibri"/>
        </w:rPr>
        <w:t>Gradsko</w:t>
      </w:r>
      <w:proofErr w:type="spellEnd"/>
      <w:r>
        <w:rPr>
          <w:rFonts w:ascii="Times New Roman" w:hAnsi="Times New Roman" w:cs="Calibri"/>
        </w:rPr>
        <w:t xml:space="preserve"> </w:t>
      </w:r>
      <w:proofErr w:type="spellStart"/>
      <w:r>
        <w:rPr>
          <w:rFonts w:ascii="Times New Roman" w:hAnsi="Times New Roman" w:cs="Calibri"/>
        </w:rPr>
        <w:t>vijeće</w:t>
      </w:r>
      <w:proofErr w:type="spellEnd"/>
      <w:r>
        <w:rPr>
          <w:rFonts w:ascii="Times New Roman" w:hAnsi="Times New Roman" w:cs="Calibri"/>
        </w:rPr>
        <w:t xml:space="preserve"> </w:t>
      </w:r>
      <w:proofErr w:type="spellStart"/>
      <w:r>
        <w:rPr>
          <w:rFonts w:ascii="Times New Roman" w:hAnsi="Times New Roman" w:cs="Calibri"/>
        </w:rPr>
        <w:t>Grada</w:t>
      </w:r>
      <w:proofErr w:type="spellEnd"/>
      <w:r>
        <w:rPr>
          <w:rFonts w:ascii="Times New Roman" w:hAnsi="Times New Roman" w:cs="Calibri"/>
        </w:rPr>
        <w:t xml:space="preserve"> </w:t>
      </w:r>
      <w:proofErr w:type="spellStart"/>
      <w:r>
        <w:rPr>
          <w:rFonts w:ascii="Times New Roman" w:hAnsi="Times New Roman" w:cs="Calibri"/>
        </w:rPr>
        <w:t>Metkovića</w:t>
      </w:r>
      <w:proofErr w:type="spellEnd"/>
      <w:r>
        <w:rPr>
          <w:rFonts w:ascii="Times New Roman" w:hAnsi="Times New Roman" w:cs="Calibri"/>
        </w:rPr>
        <w:t xml:space="preserve"> dalo je </w:t>
      </w:r>
      <w:proofErr w:type="spellStart"/>
      <w:r>
        <w:rPr>
          <w:rFonts w:ascii="Times New Roman" w:hAnsi="Times New Roman" w:cs="Calibri"/>
        </w:rPr>
        <w:t>prethodnu</w:t>
      </w:r>
      <w:proofErr w:type="spellEnd"/>
      <w:r>
        <w:rPr>
          <w:rFonts w:ascii="Times New Roman" w:hAnsi="Times New Roman" w:cs="Calibri"/>
        </w:rPr>
        <w:t xml:space="preserve"> </w:t>
      </w:r>
      <w:proofErr w:type="spellStart"/>
      <w:r>
        <w:rPr>
          <w:rFonts w:ascii="Times New Roman" w:hAnsi="Times New Roman" w:cs="Calibri"/>
        </w:rPr>
        <w:t>suglasnost</w:t>
      </w:r>
      <w:proofErr w:type="spellEnd"/>
      <w:r>
        <w:rPr>
          <w:rFonts w:ascii="Times New Roman" w:hAnsi="Times New Roman" w:cs="Calibri"/>
        </w:rPr>
        <w:t xml:space="preserve"> dana 13. </w:t>
      </w:r>
      <w:proofErr w:type="spellStart"/>
      <w:r>
        <w:rPr>
          <w:rFonts w:ascii="Times New Roman" w:hAnsi="Times New Roman" w:cs="Calibri"/>
        </w:rPr>
        <w:t>svibnja</w:t>
      </w:r>
      <w:proofErr w:type="spellEnd"/>
      <w:r>
        <w:rPr>
          <w:rFonts w:ascii="Times New Roman" w:hAnsi="Times New Roman" w:cs="Calibri"/>
        </w:rPr>
        <w:t xml:space="preserve"> 2026. </w:t>
      </w:r>
      <w:proofErr w:type="spellStart"/>
      <w:r>
        <w:rPr>
          <w:rFonts w:ascii="Times New Roman" w:hAnsi="Times New Roman" w:cs="Calibri"/>
        </w:rPr>
        <w:t>godine</w:t>
      </w:r>
      <w:proofErr w:type="spellEnd"/>
      <w:r>
        <w:rPr>
          <w:rFonts w:ascii="Times New Roman" w:hAnsi="Times New Roman" w:cs="Calibri"/>
        </w:rPr>
        <w:t xml:space="preserve"> (</w:t>
      </w:r>
      <w:r w:rsidRPr="008A1283">
        <w:rPr>
          <w:rFonts w:ascii="Times New Roman" w:hAnsi="Times New Roman" w:cs="Calibri"/>
          <w:lang w:val="sv-SE" w:eastAsia="hr-HR"/>
        </w:rPr>
        <w:t>KLASA:012-03/26-01/01, URBROJ: 2117-10-03-26-2</w:t>
      </w:r>
      <w:r>
        <w:rPr>
          <w:rFonts w:ascii="Times New Roman" w:hAnsi="Times New Roman" w:cs="Calibri"/>
        </w:rPr>
        <w:t>).</w:t>
      </w:r>
    </w:p>
    <w:p w14:paraId="58C082E8" w14:textId="77777777" w:rsidR="00787EC2" w:rsidRDefault="00787EC2" w:rsidP="00787EC2">
      <w:pPr>
        <w:tabs>
          <w:tab w:val="center" w:pos="7371"/>
        </w:tabs>
        <w:ind w:firstLine="709"/>
        <w:jc w:val="both"/>
        <w:rPr>
          <w:rFonts w:ascii="Times New Roman" w:hAnsi="Times New Roman" w:cs="Calibri"/>
        </w:rPr>
      </w:pPr>
    </w:p>
    <w:p w14:paraId="6C6AE036" w14:textId="77777777" w:rsidR="00787EC2" w:rsidRDefault="00787EC2" w:rsidP="00787EC2">
      <w:pPr>
        <w:tabs>
          <w:tab w:val="center" w:pos="7371"/>
        </w:tabs>
        <w:ind w:firstLine="709"/>
        <w:jc w:val="both"/>
        <w:rPr>
          <w:rFonts w:ascii="Times New Roman" w:hAnsi="Times New Roman" w:cs="Calibri"/>
        </w:rPr>
      </w:pPr>
    </w:p>
    <w:p w14:paraId="5B2860F7" w14:textId="77777777" w:rsidR="00787EC2" w:rsidRDefault="00787EC2" w:rsidP="00787EC2">
      <w:pPr>
        <w:tabs>
          <w:tab w:val="center" w:pos="7371"/>
        </w:tabs>
        <w:ind w:firstLine="709"/>
        <w:jc w:val="both"/>
        <w:rPr>
          <w:rFonts w:ascii="Times New Roman" w:hAnsi="Times New Roman" w:cs="Calibri"/>
        </w:rPr>
      </w:pPr>
    </w:p>
    <w:p w14:paraId="23ED0F5C" w14:textId="77777777" w:rsidR="001E4607" w:rsidRPr="005F3850" w:rsidRDefault="001E4607" w:rsidP="001E4607">
      <w:pPr>
        <w:jc w:val="both"/>
        <w:rPr>
          <w:rFonts w:ascii="Times New Roman" w:hAnsi="Times New Roman"/>
        </w:rPr>
      </w:pPr>
      <w:proofErr w:type="spellStart"/>
      <w:r w:rsidRPr="005F3850">
        <w:rPr>
          <w:rFonts w:ascii="Times New Roman" w:hAnsi="Times New Roman"/>
        </w:rPr>
        <w:t>Utvrđuje</w:t>
      </w:r>
      <w:proofErr w:type="spellEnd"/>
      <w:r w:rsidRPr="005F3850">
        <w:rPr>
          <w:rFonts w:ascii="Times New Roman" w:hAnsi="Times New Roman"/>
        </w:rPr>
        <w:t xml:space="preserve"> se da </w:t>
      </w:r>
      <w:proofErr w:type="spellStart"/>
      <w:r w:rsidRPr="005F3850">
        <w:rPr>
          <w:rFonts w:ascii="Times New Roman" w:hAnsi="Times New Roman"/>
        </w:rPr>
        <w:t>su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ove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Izmjene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i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dopune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Statuta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objavljene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na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službenoj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mrežnoj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stranici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i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oglasnoj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ploči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Dječjeg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vrtića</w:t>
      </w:r>
      <w:proofErr w:type="spellEnd"/>
      <w:r w:rsidRPr="005F3850">
        <w:rPr>
          <w:rFonts w:ascii="Times New Roman" w:hAnsi="Times New Roman"/>
        </w:rPr>
        <w:t xml:space="preserve"> Metković dana 19. </w:t>
      </w:r>
      <w:proofErr w:type="spellStart"/>
      <w:r w:rsidRPr="005F3850">
        <w:rPr>
          <w:rFonts w:ascii="Times New Roman" w:hAnsi="Times New Roman"/>
        </w:rPr>
        <w:t>svibnja</w:t>
      </w:r>
      <w:proofErr w:type="spellEnd"/>
      <w:r w:rsidRPr="005F3850">
        <w:rPr>
          <w:rFonts w:ascii="Times New Roman" w:hAnsi="Times New Roman"/>
        </w:rPr>
        <w:t xml:space="preserve"> 2026. </w:t>
      </w:r>
      <w:proofErr w:type="spellStart"/>
      <w:r w:rsidRPr="005F3850">
        <w:rPr>
          <w:rFonts w:ascii="Times New Roman" w:hAnsi="Times New Roman"/>
        </w:rPr>
        <w:t>godine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te</w:t>
      </w:r>
      <w:proofErr w:type="spellEnd"/>
      <w:r w:rsidRPr="005F3850">
        <w:rPr>
          <w:rFonts w:ascii="Times New Roman" w:hAnsi="Times New Roman"/>
        </w:rPr>
        <w:t xml:space="preserve"> da </w:t>
      </w:r>
      <w:proofErr w:type="spellStart"/>
      <w:r w:rsidRPr="005F3850">
        <w:rPr>
          <w:rFonts w:ascii="Times New Roman" w:hAnsi="Times New Roman"/>
        </w:rPr>
        <w:t>su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stupile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na</w:t>
      </w:r>
      <w:proofErr w:type="spellEnd"/>
      <w:r w:rsidRPr="005F3850">
        <w:rPr>
          <w:rFonts w:ascii="Times New Roman" w:hAnsi="Times New Roman"/>
        </w:rPr>
        <w:t xml:space="preserve"> </w:t>
      </w:r>
      <w:proofErr w:type="spellStart"/>
      <w:r w:rsidRPr="005F3850">
        <w:rPr>
          <w:rFonts w:ascii="Times New Roman" w:hAnsi="Times New Roman"/>
        </w:rPr>
        <w:t>snagu</w:t>
      </w:r>
      <w:proofErr w:type="spellEnd"/>
      <w:r w:rsidRPr="005F3850">
        <w:rPr>
          <w:rFonts w:ascii="Times New Roman" w:hAnsi="Times New Roman"/>
        </w:rPr>
        <w:t xml:space="preserve"> 20. </w:t>
      </w:r>
      <w:proofErr w:type="spellStart"/>
      <w:r w:rsidRPr="005F3850">
        <w:rPr>
          <w:rFonts w:ascii="Times New Roman" w:hAnsi="Times New Roman"/>
        </w:rPr>
        <w:t>svibnja</w:t>
      </w:r>
      <w:proofErr w:type="spellEnd"/>
      <w:r w:rsidRPr="005F3850">
        <w:rPr>
          <w:rFonts w:ascii="Times New Roman" w:hAnsi="Times New Roman"/>
        </w:rPr>
        <w:t xml:space="preserve"> 2026. </w:t>
      </w:r>
      <w:proofErr w:type="spellStart"/>
      <w:r w:rsidRPr="005F3850">
        <w:rPr>
          <w:rFonts w:ascii="Times New Roman" w:hAnsi="Times New Roman"/>
        </w:rPr>
        <w:t>godine</w:t>
      </w:r>
      <w:proofErr w:type="spellEnd"/>
      <w:r w:rsidRPr="005F3850">
        <w:rPr>
          <w:rFonts w:ascii="Times New Roman" w:hAnsi="Times New Roman"/>
        </w:rPr>
        <w:t>.</w:t>
      </w:r>
    </w:p>
    <w:p w14:paraId="1F356D9D" w14:textId="77777777" w:rsidR="00F47FCE" w:rsidRDefault="00F47FCE" w:rsidP="00EC3706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017A2016" w14:textId="77777777" w:rsidR="004E1055" w:rsidRDefault="004E1055" w:rsidP="00EC3706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033185ED" w14:textId="6E5CB5BE" w:rsidR="004E1055" w:rsidRDefault="004E1055" w:rsidP="004E1055">
      <w:pPr>
        <w:jc w:val="right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 xml:space="preserve">Ravnateljica </w:t>
      </w:r>
    </w:p>
    <w:p w14:paraId="45426C56" w14:textId="77777777" w:rsidR="004E1055" w:rsidRDefault="004E1055" w:rsidP="004E1055">
      <w:pPr>
        <w:jc w:val="right"/>
        <w:rPr>
          <w:rFonts w:ascii="Times New Roman" w:hAnsi="Times New Roman"/>
          <w:color w:val="000000"/>
          <w:szCs w:val="24"/>
          <w:lang w:val="hr-HR"/>
        </w:rPr>
      </w:pPr>
    </w:p>
    <w:p w14:paraId="4465EBC9" w14:textId="45B4CB69" w:rsidR="004E1055" w:rsidRDefault="004E1055" w:rsidP="004E1055">
      <w:pPr>
        <w:jc w:val="right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_____________</w:t>
      </w:r>
    </w:p>
    <w:p w14:paraId="763DEB1F" w14:textId="0F32956D" w:rsidR="00050A09" w:rsidRPr="00EC3706" w:rsidRDefault="004E1055" w:rsidP="007237CC">
      <w:pPr>
        <w:jc w:val="right"/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color w:val="000000"/>
          <w:szCs w:val="24"/>
          <w:lang w:val="hr-HR"/>
        </w:rPr>
        <w:t>Julijana Bebić</w:t>
      </w:r>
      <w:r w:rsidR="00862844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20630" wp14:editId="79763918">
                <wp:simplePos x="0" y="0"/>
                <wp:positionH relativeFrom="column">
                  <wp:posOffset>2881630</wp:posOffset>
                </wp:positionH>
                <wp:positionV relativeFrom="paragraph">
                  <wp:posOffset>1066800</wp:posOffset>
                </wp:positionV>
                <wp:extent cx="3202305" cy="1771650"/>
                <wp:effectExtent l="3810" t="254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16CE2" w14:textId="29E1238C" w:rsidR="00050A09" w:rsidRDefault="00050A0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20630" id="Rectangle 2" o:spid="_x0000_s1026" style="position:absolute;left:0;text-align:left;margin-left:226.9pt;margin-top:84pt;width:252.15pt;height:139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" stroked="f">
                <v:textbox style="mso-fit-shape-to-text:t">
                  <w:txbxContent>
                    <w:p w14:paraId="17616CE2" w14:textId="29E1238C" w:rsidR="00050A09" w:rsidRDefault="00050A09"/>
                  </w:txbxContent>
                </v:textbox>
              </v:rect>
            </w:pict>
          </mc:Fallback>
        </mc:AlternateContent>
      </w:r>
      <w:r w:rsidR="001E4607">
        <w:rPr>
          <w:rFonts w:ascii="Times New Roman" w:hAnsi="Times New Roman"/>
          <w:color w:val="000000"/>
          <w:szCs w:val="24"/>
          <w:lang w:val="hr-HR"/>
        </w:rPr>
        <w:t xml:space="preserve"> v.r.</w:t>
      </w:r>
    </w:p>
    <w:sectPr w:rsidR="00050A09" w:rsidRPr="00EC3706" w:rsidSect="000E5417">
      <w:footerReference w:type="even" r:id="rId8"/>
      <w:footerReference w:type="default" r:id="rId9"/>
      <w:pgSz w:w="12240" w:h="15840" w:code="1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2FF1" w14:textId="77777777" w:rsidR="00455C1C" w:rsidRDefault="00455C1C">
      <w:r>
        <w:separator/>
      </w:r>
    </w:p>
  </w:endnote>
  <w:endnote w:type="continuationSeparator" w:id="0">
    <w:p w14:paraId="6B0A3E2B" w14:textId="77777777" w:rsidR="00455C1C" w:rsidRDefault="0045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4954" w14:textId="77777777" w:rsidR="00050A09" w:rsidRDefault="00050A09">
    <w:pPr>
      <w:pStyle w:val="Podnoje"/>
      <w:framePr w:wrap="around" w:vAnchor="text" w:hAnchor="margin" w:xAlign="center" w:y="1"/>
      <w:rPr>
        <w:rStyle w:val="Brojstranice"/>
        <w:sz w:val="23"/>
      </w:rPr>
    </w:pPr>
    <w:r>
      <w:rPr>
        <w:rStyle w:val="Brojstranice"/>
        <w:sz w:val="23"/>
      </w:rPr>
      <w:fldChar w:fldCharType="begin"/>
    </w:r>
    <w:r>
      <w:rPr>
        <w:rStyle w:val="Brojstranice"/>
        <w:sz w:val="23"/>
      </w:rPr>
      <w:instrText xml:space="preserve">PAGE  </w:instrText>
    </w:r>
    <w:r>
      <w:rPr>
        <w:rStyle w:val="Brojstranice"/>
        <w:sz w:val="23"/>
      </w:rPr>
      <w:fldChar w:fldCharType="separate"/>
    </w:r>
    <w:r>
      <w:rPr>
        <w:rStyle w:val="Brojstranice"/>
        <w:noProof/>
        <w:sz w:val="23"/>
      </w:rPr>
      <w:t>1</w:t>
    </w:r>
    <w:r>
      <w:rPr>
        <w:rStyle w:val="Brojstranice"/>
        <w:sz w:val="23"/>
      </w:rPr>
      <w:fldChar w:fldCharType="end"/>
    </w:r>
  </w:p>
  <w:p w14:paraId="1525DD61" w14:textId="77777777" w:rsidR="00050A09" w:rsidRDefault="00050A09">
    <w:pPr>
      <w:pStyle w:val="Podnoje"/>
      <w:rPr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1A50" w14:textId="77777777" w:rsidR="00050A09" w:rsidRDefault="00050A09">
    <w:pPr>
      <w:pStyle w:val="Podnoje"/>
      <w:framePr w:wrap="around" w:vAnchor="text" w:hAnchor="margin" w:xAlign="center" w:y="1"/>
      <w:rPr>
        <w:rStyle w:val="Brojstranice"/>
        <w:sz w:val="23"/>
      </w:rPr>
    </w:pPr>
    <w:r>
      <w:rPr>
        <w:rStyle w:val="Brojstranice"/>
        <w:sz w:val="23"/>
      </w:rPr>
      <w:fldChar w:fldCharType="begin"/>
    </w:r>
    <w:r>
      <w:rPr>
        <w:rStyle w:val="Brojstranice"/>
        <w:sz w:val="23"/>
      </w:rPr>
      <w:instrText xml:space="preserve">PAGE  </w:instrText>
    </w:r>
    <w:r>
      <w:rPr>
        <w:rStyle w:val="Brojstranice"/>
        <w:sz w:val="23"/>
      </w:rPr>
      <w:fldChar w:fldCharType="separate"/>
    </w:r>
    <w:r>
      <w:rPr>
        <w:rStyle w:val="Brojstranice"/>
        <w:noProof/>
        <w:sz w:val="23"/>
      </w:rPr>
      <w:t>26</w:t>
    </w:r>
    <w:r>
      <w:rPr>
        <w:rStyle w:val="Brojstranice"/>
        <w:sz w:val="23"/>
      </w:rPr>
      <w:fldChar w:fldCharType="end"/>
    </w:r>
  </w:p>
  <w:p w14:paraId="49A955CA" w14:textId="77777777" w:rsidR="00050A09" w:rsidRDefault="00050A09">
    <w:pPr>
      <w:pStyle w:val="Podnoje"/>
      <w:rPr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ACA8" w14:textId="77777777" w:rsidR="00455C1C" w:rsidRDefault="00455C1C">
      <w:r>
        <w:separator/>
      </w:r>
    </w:p>
  </w:footnote>
  <w:footnote w:type="continuationSeparator" w:id="0">
    <w:p w14:paraId="5FB51FBD" w14:textId="77777777" w:rsidR="00455C1C" w:rsidRDefault="00455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102"/>
    <w:multiLevelType w:val="hybridMultilevel"/>
    <w:tmpl w:val="310E3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7481"/>
    <w:multiLevelType w:val="hybridMultilevel"/>
    <w:tmpl w:val="90C67B34"/>
    <w:lvl w:ilvl="0" w:tplc="F99C9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2109"/>
    <w:multiLevelType w:val="hybridMultilevel"/>
    <w:tmpl w:val="060C753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622C3"/>
    <w:multiLevelType w:val="hybridMultilevel"/>
    <w:tmpl w:val="21227C76"/>
    <w:lvl w:ilvl="0" w:tplc="499EB480">
      <w:start w:val="1"/>
      <w:numFmt w:val="decimal"/>
      <w:lvlText w:val="(%1)"/>
      <w:lvlJc w:val="left"/>
      <w:pPr>
        <w:ind w:left="79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4" w15:restartNumberingAfterBreak="0">
    <w:nsid w:val="0F735625"/>
    <w:multiLevelType w:val="hybridMultilevel"/>
    <w:tmpl w:val="48A2C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5D78"/>
    <w:multiLevelType w:val="hybridMultilevel"/>
    <w:tmpl w:val="0A384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001C"/>
    <w:multiLevelType w:val="hybridMultilevel"/>
    <w:tmpl w:val="CB0E698A"/>
    <w:lvl w:ilvl="0" w:tplc="95E6282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7309AA"/>
    <w:multiLevelType w:val="hybridMultilevel"/>
    <w:tmpl w:val="C16246A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C66CB2"/>
    <w:multiLevelType w:val="hybridMultilevel"/>
    <w:tmpl w:val="8AA20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8D525C"/>
    <w:multiLevelType w:val="multilevel"/>
    <w:tmpl w:val="B80A06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8523C10"/>
    <w:multiLevelType w:val="hybridMultilevel"/>
    <w:tmpl w:val="0404542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6B18"/>
    <w:multiLevelType w:val="hybridMultilevel"/>
    <w:tmpl w:val="52F4D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F370B"/>
    <w:multiLevelType w:val="hybridMultilevel"/>
    <w:tmpl w:val="6D9EAB28"/>
    <w:lvl w:ilvl="0" w:tplc="349803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7320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24417AFD"/>
    <w:multiLevelType w:val="hybridMultilevel"/>
    <w:tmpl w:val="1676F8EE"/>
    <w:lvl w:ilvl="0" w:tplc="041A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73D7761"/>
    <w:multiLevelType w:val="hybridMultilevel"/>
    <w:tmpl w:val="214A91DE"/>
    <w:lvl w:ilvl="0" w:tplc="041A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8C36F0A"/>
    <w:multiLevelType w:val="hybridMultilevel"/>
    <w:tmpl w:val="B2644456"/>
    <w:lvl w:ilvl="0" w:tplc="041A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2C1A2EA0"/>
    <w:multiLevelType w:val="hybridMultilevel"/>
    <w:tmpl w:val="8180A9B2"/>
    <w:lvl w:ilvl="0" w:tplc="95E6282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E9F56AA"/>
    <w:multiLevelType w:val="hybridMultilevel"/>
    <w:tmpl w:val="BA3ACB52"/>
    <w:lvl w:ilvl="0" w:tplc="C760402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C52082"/>
    <w:multiLevelType w:val="hybridMultilevel"/>
    <w:tmpl w:val="2C5A06F8"/>
    <w:lvl w:ilvl="0" w:tplc="CE1816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33944FA"/>
    <w:multiLevelType w:val="hybridMultilevel"/>
    <w:tmpl w:val="A24E1B1A"/>
    <w:lvl w:ilvl="0" w:tplc="2ADA48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E42564"/>
    <w:multiLevelType w:val="hybridMultilevel"/>
    <w:tmpl w:val="01A45A06"/>
    <w:lvl w:ilvl="0" w:tplc="041A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367444D2"/>
    <w:multiLevelType w:val="hybridMultilevel"/>
    <w:tmpl w:val="3F24924C"/>
    <w:lvl w:ilvl="0" w:tplc="44B8C056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 w15:restartNumberingAfterBreak="0">
    <w:nsid w:val="367C64F5"/>
    <w:multiLevelType w:val="hybridMultilevel"/>
    <w:tmpl w:val="94FC0D56"/>
    <w:lvl w:ilvl="0" w:tplc="041A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8E327E2"/>
    <w:multiLevelType w:val="hybridMultilevel"/>
    <w:tmpl w:val="764E1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662AB"/>
    <w:multiLevelType w:val="hybridMultilevel"/>
    <w:tmpl w:val="1CAC3B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E749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0721D7"/>
    <w:multiLevelType w:val="hybridMultilevel"/>
    <w:tmpl w:val="B69CF2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F3BBA"/>
    <w:multiLevelType w:val="hybridMultilevel"/>
    <w:tmpl w:val="FD820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C5E05"/>
    <w:multiLevelType w:val="hybridMultilevel"/>
    <w:tmpl w:val="EED62278"/>
    <w:lvl w:ilvl="0" w:tplc="BD528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62836"/>
    <w:multiLevelType w:val="hybridMultilevel"/>
    <w:tmpl w:val="0906AAA2"/>
    <w:lvl w:ilvl="0" w:tplc="F0906EA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9A2C90"/>
    <w:multiLevelType w:val="hybridMultilevel"/>
    <w:tmpl w:val="366ADBCE"/>
    <w:lvl w:ilvl="0" w:tplc="F580CA6C">
      <w:start w:val="1"/>
      <w:numFmt w:val="none"/>
      <w:lvlText w:val="(2)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C5D75"/>
    <w:multiLevelType w:val="hybridMultilevel"/>
    <w:tmpl w:val="C2FCB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95051"/>
    <w:multiLevelType w:val="hybridMultilevel"/>
    <w:tmpl w:val="B2446C38"/>
    <w:lvl w:ilvl="0" w:tplc="0C904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32" w15:restartNumberingAfterBreak="0">
    <w:nsid w:val="5121162D"/>
    <w:multiLevelType w:val="hybridMultilevel"/>
    <w:tmpl w:val="D716DF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D86DF6"/>
    <w:multiLevelType w:val="hybridMultilevel"/>
    <w:tmpl w:val="3B84B564"/>
    <w:lvl w:ilvl="0" w:tplc="8AB6F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60A2A"/>
    <w:multiLevelType w:val="hybridMultilevel"/>
    <w:tmpl w:val="55A4C4E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827FCD"/>
    <w:multiLevelType w:val="hybridMultilevel"/>
    <w:tmpl w:val="6524ADEE"/>
    <w:lvl w:ilvl="0" w:tplc="041A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5E93734E"/>
    <w:multiLevelType w:val="hybridMultilevel"/>
    <w:tmpl w:val="8DEE5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CE219D"/>
    <w:multiLevelType w:val="hybridMultilevel"/>
    <w:tmpl w:val="5BE6ECDE"/>
    <w:lvl w:ilvl="0" w:tplc="041A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6A1E5ED3"/>
    <w:multiLevelType w:val="hybridMultilevel"/>
    <w:tmpl w:val="1A989756"/>
    <w:lvl w:ilvl="0" w:tplc="9CCCB266">
      <w:start w:val="1"/>
      <w:numFmt w:val="none"/>
      <w:lvlText w:val="(2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906977"/>
    <w:multiLevelType w:val="hybridMultilevel"/>
    <w:tmpl w:val="8618A9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2CE2638"/>
    <w:multiLevelType w:val="hybridMultilevel"/>
    <w:tmpl w:val="DA56A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E2306"/>
    <w:multiLevelType w:val="hybridMultilevel"/>
    <w:tmpl w:val="A056AA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9954780">
    <w:abstractNumId w:val="39"/>
  </w:num>
  <w:num w:numId="2" w16cid:durableId="848178034">
    <w:abstractNumId w:val="11"/>
  </w:num>
  <w:num w:numId="3" w16cid:durableId="111171591">
    <w:abstractNumId w:val="26"/>
  </w:num>
  <w:num w:numId="4" w16cid:durableId="798260074">
    <w:abstractNumId w:val="8"/>
  </w:num>
  <w:num w:numId="5" w16cid:durableId="169104393">
    <w:abstractNumId w:val="5"/>
  </w:num>
  <w:num w:numId="6" w16cid:durableId="1063676844">
    <w:abstractNumId w:val="30"/>
  </w:num>
  <w:num w:numId="7" w16cid:durableId="832061458">
    <w:abstractNumId w:val="40"/>
  </w:num>
  <w:num w:numId="8" w16cid:durableId="911620517">
    <w:abstractNumId w:val="4"/>
  </w:num>
  <w:num w:numId="9" w16cid:durableId="354118586">
    <w:abstractNumId w:val="23"/>
  </w:num>
  <w:num w:numId="10" w16cid:durableId="895818064">
    <w:abstractNumId w:val="0"/>
  </w:num>
  <w:num w:numId="11" w16cid:durableId="477454595">
    <w:abstractNumId w:val="34"/>
  </w:num>
  <w:num w:numId="12" w16cid:durableId="1260024649">
    <w:abstractNumId w:val="7"/>
  </w:num>
  <w:num w:numId="13" w16cid:durableId="427778225">
    <w:abstractNumId w:val="10"/>
  </w:num>
  <w:num w:numId="14" w16cid:durableId="31421773">
    <w:abstractNumId w:val="24"/>
  </w:num>
  <w:num w:numId="15" w16cid:durableId="183449251">
    <w:abstractNumId w:val="15"/>
  </w:num>
  <w:num w:numId="16" w16cid:durableId="154494415">
    <w:abstractNumId w:val="20"/>
  </w:num>
  <w:num w:numId="17" w16cid:durableId="1141076369">
    <w:abstractNumId w:val="14"/>
  </w:num>
  <w:num w:numId="18" w16cid:durableId="1043676846">
    <w:abstractNumId w:val="37"/>
  </w:num>
  <w:num w:numId="19" w16cid:durableId="364016197">
    <w:abstractNumId w:val="22"/>
  </w:num>
  <w:num w:numId="20" w16cid:durableId="504587239">
    <w:abstractNumId w:val="13"/>
  </w:num>
  <w:num w:numId="21" w16cid:durableId="63186155">
    <w:abstractNumId w:val="35"/>
  </w:num>
  <w:num w:numId="22" w16cid:durableId="1689719089">
    <w:abstractNumId w:val="2"/>
  </w:num>
  <w:num w:numId="23" w16cid:durableId="1205754661">
    <w:abstractNumId w:val="21"/>
  </w:num>
  <w:num w:numId="24" w16cid:durableId="2123566740">
    <w:abstractNumId w:val="28"/>
  </w:num>
  <w:num w:numId="25" w16cid:durableId="140735519">
    <w:abstractNumId w:val="12"/>
  </w:num>
  <w:num w:numId="26" w16cid:durableId="1950117286">
    <w:abstractNumId w:val="3"/>
  </w:num>
  <w:num w:numId="27" w16cid:durableId="1720976141">
    <w:abstractNumId w:val="32"/>
  </w:num>
  <w:num w:numId="28" w16cid:durableId="1645237081">
    <w:abstractNumId w:val="36"/>
  </w:num>
  <w:num w:numId="29" w16cid:durableId="53044726">
    <w:abstractNumId w:val="16"/>
  </w:num>
  <w:num w:numId="30" w16cid:durableId="1087069493">
    <w:abstractNumId w:val="6"/>
  </w:num>
  <w:num w:numId="31" w16cid:durableId="1415199440">
    <w:abstractNumId w:val="1"/>
  </w:num>
  <w:num w:numId="32" w16cid:durableId="147325616">
    <w:abstractNumId w:val="31"/>
  </w:num>
  <w:num w:numId="33" w16cid:durableId="2141606582">
    <w:abstractNumId w:val="27"/>
  </w:num>
  <w:num w:numId="34" w16cid:durableId="1704790907">
    <w:abstractNumId w:val="18"/>
  </w:num>
  <w:num w:numId="35" w16cid:durableId="681053098">
    <w:abstractNumId w:val="41"/>
  </w:num>
  <w:num w:numId="36" w16cid:durableId="254948768">
    <w:abstractNumId w:val="17"/>
  </w:num>
  <w:num w:numId="37" w16cid:durableId="219245713">
    <w:abstractNumId w:val="29"/>
  </w:num>
  <w:num w:numId="38" w16cid:durableId="1011224022">
    <w:abstractNumId w:val="19"/>
  </w:num>
  <w:num w:numId="39" w16cid:durableId="2064481555">
    <w:abstractNumId w:val="38"/>
  </w:num>
  <w:num w:numId="40" w16cid:durableId="1278832759">
    <w:abstractNumId w:val="25"/>
  </w:num>
  <w:num w:numId="41" w16cid:durableId="1593776684">
    <w:abstractNumId w:val="33"/>
  </w:num>
  <w:num w:numId="42" w16cid:durableId="944073711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DD"/>
    <w:rsid w:val="0000386D"/>
    <w:rsid w:val="00003A42"/>
    <w:rsid w:val="000062F8"/>
    <w:rsid w:val="000066AE"/>
    <w:rsid w:val="00010A14"/>
    <w:rsid w:val="00010A2E"/>
    <w:rsid w:val="00013DE2"/>
    <w:rsid w:val="00015247"/>
    <w:rsid w:val="0001722D"/>
    <w:rsid w:val="00021CA9"/>
    <w:rsid w:val="00027CBA"/>
    <w:rsid w:val="00032505"/>
    <w:rsid w:val="00034B29"/>
    <w:rsid w:val="00043CB4"/>
    <w:rsid w:val="00046A85"/>
    <w:rsid w:val="00050A09"/>
    <w:rsid w:val="000536AA"/>
    <w:rsid w:val="000557D7"/>
    <w:rsid w:val="00060717"/>
    <w:rsid w:val="000658D0"/>
    <w:rsid w:val="000666E4"/>
    <w:rsid w:val="000672CA"/>
    <w:rsid w:val="000714F2"/>
    <w:rsid w:val="000824EF"/>
    <w:rsid w:val="000856AC"/>
    <w:rsid w:val="00097A1F"/>
    <w:rsid w:val="000A4C6F"/>
    <w:rsid w:val="000B1049"/>
    <w:rsid w:val="000C178D"/>
    <w:rsid w:val="000C3C66"/>
    <w:rsid w:val="000C627B"/>
    <w:rsid w:val="000C71E5"/>
    <w:rsid w:val="000E4BAB"/>
    <w:rsid w:val="000E5417"/>
    <w:rsid w:val="000F1ABA"/>
    <w:rsid w:val="000F31B6"/>
    <w:rsid w:val="00102207"/>
    <w:rsid w:val="00105E7E"/>
    <w:rsid w:val="001122F8"/>
    <w:rsid w:val="00113AD0"/>
    <w:rsid w:val="001218F5"/>
    <w:rsid w:val="001239EA"/>
    <w:rsid w:val="00124D26"/>
    <w:rsid w:val="001311D7"/>
    <w:rsid w:val="001312CA"/>
    <w:rsid w:val="00137BFD"/>
    <w:rsid w:val="0014346B"/>
    <w:rsid w:val="0014559E"/>
    <w:rsid w:val="0014709A"/>
    <w:rsid w:val="00150738"/>
    <w:rsid w:val="00156E39"/>
    <w:rsid w:val="00161EFE"/>
    <w:rsid w:val="001643C2"/>
    <w:rsid w:val="00164465"/>
    <w:rsid w:val="00167CC0"/>
    <w:rsid w:val="00171FC0"/>
    <w:rsid w:val="00174624"/>
    <w:rsid w:val="00182695"/>
    <w:rsid w:val="0019209D"/>
    <w:rsid w:val="00194995"/>
    <w:rsid w:val="0019794B"/>
    <w:rsid w:val="001A1644"/>
    <w:rsid w:val="001A5514"/>
    <w:rsid w:val="001A5824"/>
    <w:rsid w:val="001A5B65"/>
    <w:rsid w:val="001A6A3F"/>
    <w:rsid w:val="001B5C46"/>
    <w:rsid w:val="001B7B08"/>
    <w:rsid w:val="001C3324"/>
    <w:rsid w:val="001C3A34"/>
    <w:rsid w:val="001C6366"/>
    <w:rsid w:val="001D1AFA"/>
    <w:rsid w:val="001D54C8"/>
    <w:rsid w:val="001D5D1E"/>
    <w:rsid w:val="001E3894"/>
    <w:rsid w:val="001E4607"/>
    <w:rsid w:val="001F765F"/>
    <w:rsid w:val="00206567"/>
    <w:rsid w:val="00207FB8"/>
    <w:rsid w:val="002334CA"/>
    <w:rsid w:val="00235E69"/>
    <w:rsid w:val="002408B8"/>
    <w:rsid w:val="002426BB"/>
    <w:rsid w:val="00256784"/>
    <w:rsid w:val="00257620"/>
    <w:rsid w:val="002669BA"/>
    <w:rsid w:val="00266CF1"/>
    <w:rsid w:val="002707B0"/>
    <w:rsid w:val="00273750"/>
    <w:rsid w:val="00277DBE"/>
    <w:rsid w:val="002803EF"/>
    <w:rsid w:val="002A0F4C"/>
    <w:rsid w:val="002A4121"/>
    <w:rsid w:val="002A65C1"/>
    <w:rsid w:val="002B2802"/>
    <w:rsid w:val="002B2F0A"/>
    <w:rsid w:val="002B3433"/>
    <w:rsid w:val="002B67C9"/>
    <w:rsid w:val="002C59E5"/>
    <w:rsid w:val="002D0114"/>
    <w:rsid w:val="002D1552"/>
    <w:rsid w:val="002D1DD3"/>
    <w:rsid w:val="002D315F"/>
    <w:rsid w:val="002E33A7"/>
    <w:rsid w:val="002E5FCB"/>
    <w:rsid w:val="00304E3A"/>
    <w:rsid w:val="00304FB3"/>
    <w:rsid w:val="003137C6"/>
    <w:rsid w:val="00316CBB"/>
    <w:rsid w:val="003173F5"/>
    <w:rsid w:val="00326791"/>
    <w:rsid w:val="00326DFE"/>
    <w:rsid w:val="003344E8"/>
    <w:rsid w:val="00343D96"/>
    <w:rsid w:val="003440BC"/>
    <w:rsid w:val="0034463C"/>
    <w:rsid w:val="0034683C"/>
    <w:rsid w:val="00346A8F"/>
    <w:rsid w:val="003522AE"/>
    <w:rsid w:val="003545E7"/>
    <w:rsid w:val="0036434F"/>
    <w:rsid w:val="00370901"/>
    <w:rsid w:val="003717A8"/>
    <w:rsid w:val="003731B2"/>
    <w:rsid w:val="0037372C"/>
    <w:rsid w:val="00374B3B"/>
    <w:rsid w:val="00386AA3"/>
    <w:rsid w:val="003877FD"/>
    <w:rsid w:val="00391C70"/>
    <w:rsid w:val="003A2120"/>
    <w:rsid w:val="003A6157"/>
    <w:rsid w:val="003A6870"/>
    <w:rsid w:val="003B11C3"/>
    <w:rsid w:val="003B4984"/>
    <w:rsid w:val="003C3D42"/>
    <w:rsid w:val="003D1DF8"/>
    <w:rsid w:val="003D2FE3"/>
    <w:rsid w:val="003D5938"/>
    <w:rsid w:val="003E0511"/>
    <w:rsid w:val="003E3596"/>
    <w:rsid w:val="003E5201"/>
    <w:rsid w:val="003E553A"/>
    <w:rsid w:val="003E78F8"/>
    <w:rsid w:val="003F0EAD"/>
    <w:rsid w:val="00400CA2"/>
    <w:rsid w:val="0040141E"/>
    <w:rsid w:val="0040285F"/>
    <w:rsid w:val="00404D5D"/>
    <w:rsid w:val="004121E9"/>
    <w:rsid w:val="00413068"/>
    <w:rsid w:val="004178DF"/>
    <w:rsid w:val="00420481"/>
    <w:rsid w:val="00426B75"/>
    <w:rsid w:val="00426F9E"/>
    <w:rsid w:val="00433266"/>
    <w:rsid w:val="0043659D"/>
    <w:rsid w:val="004366C2"/>
    <w:rsid w:val="00441388"/>
    <w:rsid w:val="00441397"/>
    <w:rsid w:val="00455C1C"/>
    <w:rsid w:val="00461189"/>
    <w:rsid w:val="004670CD"/>
    <w:rsid w:val="00467FE6"/>
    <w:rsid w:val="004715FE"/>
    <w:rsid w:val="0048271D"/>
    <w:rsid w:val="00482BDA"/>
    <w:rsid w:val="00490E22"/>
    <w:rsid w:val="004917BD"/>
    <w:rsid w:val="004948BF"/>
    <w:rsid w:val="004A2C0C"/>
    <w:rsid w:val="004B0636"/>
    <w:rsid w:val="004B070F"/>
    <w:rsid w:val="004B0C9B"/>
    <w:rsid w:val="004B2F02"/>
    <w:rsid w:val="004C0B02"/>
    <w:rsid w:val="004C5F14"/>
    <w:rsid w:val="004D7F58"/>
    <w:rsid w:val="004E1055"/>
    <w:rsid w:val="004E13A0"/>
    <w:rsid w:val="00504D6A"/>
    <w:rsid w:val="005160A0"/>
    <w:rsid w:val="005226B5"/>
    <w:rsid w:val="005310F2"/>
    <w:rsid w:val="0053585E"/>
    <w:rsid w:val="00536479"/>
    <w:rsid w:val="00545D25"/>
    <w:rsid w:val="00554D90"/>
    <w:rsid w:val="005624BF"/>
    <w:rsid w:val="00565841"/>
    <w:rsid w:val="00566D02"/>
    <w:rsid w:val="00574CB9"/>
    <w:rsid w:val="00580572"/>
    <w:rsid w:val="00584CB9"/>
    <w:rsid w:val="005942D9"/>
    <w:rsid w:val="0059553D"/>
    <w:rsid w:val="005A5634"/>
    <w:rsid w:val="005A59E8"/>
    <w:rsid w:val="005C68C0"/>
    <w:rsid w:val="005C72B4"/>
    <w:rsid w:val="005D4D16"/>
    <w:rsid w:val="005D665D"/>
    <w:rsid w:val="005E1FC9"/>
    <w:rsid w:val="005E293F"/>
    <w:rsid w:val="005E3438"/>
    <w:rsid w:val="005E34C1"/>
    <w:rsid w:val="005E44E3"/>
    <w:rsid w:val="005F255A"/>
    <w:rsid w:val="005F3F6E"/>
    <w:rsid w:val="005F52EC"/>
    <w:rsid w:val="005F5E7D"/>
    <w:rsid w:val="00604FC3"/>
    <w:rsid w:val="006073AC"/>
    <w:rsid w:val="00617074"/>
    <w:rsid w:val="00617BB3"/>
    <w:rsid w:val="0063367D"/>
    <w:rsid w:val="00633F27"/>
    <w:rsid w:val="006368EF"/>
    <w:rsid w:val="00643AD0"/>
    <w:rsid w:val="00644412"/>
    <w:rsid w:val="00652107"/>
    <w:rsid w:val="0065509E"/>
    <w:rsid w:val="00655A25"/>
    <w:rsid w:val="00657481"/>
    <w:rsid w:val="0067431F"/>
    <w:rsid w:val="00682BC5"/>
    <w:rsid w:val="0068325A"/>
    <w:rsid w:val="00684DD4"/>
    <w:rsid w:val="006854A9"/>
    <w:rsid w:val="0068683C"/>
    <w:rsid w:val="006A29EC"/>
    <w:rsid w:val="006A60B5"/>
    <w:rsid w:val="006A7185"/>
    <w:rsid w:val="006A76B8"/>
    <w:rsid w:val="006B054D"/>
    <w:rsid w:val="006B3AF2"/>
    <w:rsid w:val="006B3D4A"/>
    <w:rsid w:val="006B6E1B"/>
    <w:rsid w:val="006C0F33"/>
    <w:rsid w:val="006C4412"/>
    <w:rsid w:val="006C5218"/>
    <w:rsid w:val="006C6CF4"/>
    <w:rsid w:val="006C742B"/>
    <w:rsid w:val="006D292C"/>
    <w:rsid w:val="006E1227"/>
    <w:rsid w:val="006F27A3"/>
    <w:rsid w:val="006F3706"/>
    <w:rsid w:val="006F417B"/>
    <w:rsid w:val="00702630"/>
    <w:rsid w:val="007074D4"/>
    <w:rsid w:val="0071090C"/>
    <w:rsid w:val="00711990"/>
    <w:rsid w:val="007237CC"/>
    <w:rsid w:val="007279DA"/>
    <w:rsid w:val="00727A35"/>
    <w:rsid w:val="00734949"/>
    <w:rsid w:val="00737FCC"/>
    <w:rsid w:val="00743D43"/>
    <w:rsid w:val="0074779C"/>
    <w:rsid w:val="00757917"/>
    <w:rsid w:val="007612A9"/>
    <w:rsid w:val="00770A47"/>
    <w:rsid w:val="00772EC3"/>
    <w:rsid w:val="00775762"/>
    <w:rsid w:val="007800D7"/>
    <w:rsid w:val="00784D3E"/>
    <w:rsid w:val="00787EC2"/>
    <w:rsid w:val="007A7779"/>
    <w:rsid w:val="007B0807"/>
    <w:rsid w:val="007C1268"/>
    <w:rsid w:val="007C19BB"/>
    <w:rsid w:val="007C317D"/>
    <w:rsid w:val="007C373B"/>
    <w:rsid w:val="007C6100"/>
    <w:rsid w:val="007C793C"/>
    <w:rsid w:val="007D1EB4"/>
    <w:rsid w:val="007F6433"/>
    <w:rsid w:val="00807AAF"/>
    <w:rsid w:val="00807EA9"/>
    <w:rsid w:val="0081232D"/>
    <w:rsid w:val="0081358C"/>
    <w:rsid w:val="008165A1"/>
    <w:rsid w:val="00817832"/>
    <w:rsid w:val="00833D06"/>
    <w:rsid w:val="008350AA"/>
    <w:rsid w:val="00837783"/>
    <w:rsid w:val="00841250"/>
    <w:rsid w:val="00844381"/>
    <w:rsid w:val="00851D5D"/>
    <w:rsid w:val="00853F42"/>
    <w:rsid w:val="008560D9"/>
    <w:rsid w:val="00861AC9"/>
    <w:rsid w:val="00862844"/>
    <w:rsid w:val="00864251"/>
    <w:rsid w:val="008665E5"/>
    <w:rsid w:val="008676E6"/>
    <w:rsid w:val="0086772D"/>
    <w:rsid w:val="0087067C"/>
    <w:rsid w:val="00871E15"/>
    <w:rsid w:val="0087646C"/>
    <w:rsid w:val="008776B3"/>
    <w:rsid w:val="00883C68"/>
    <w:rsid w:val="008A1283"/>
    <w:rsid w:val="008A3648"/>
    <w:rsid w:val="008A3F1C"/>
    <w:rsid w:val="008A6583"/>
    <w:rsid w:val="008A7913"/>
    <w:rsid w:val="008B3EC8"/>
    <w:rsid w:val="008B51EF"/>
    <w:rsid w:val="008B66EB"/>
    <w:rsid w:val="008D34B0"/>
    <w:rsid w:val="008D4DA6"/>
    <w:rsid w:val="008D6A79"/>
    <w:rsid w:val="008E0759"/>
    <w:rsid w:val="008E17EB"/>
    <w:rsid w:val="008F1CF7"/>
    <w:rsid w:val="008F5068"/>
    <w:rsid w:val="008F7BF2"/>
    <w:rsid w:val="00901CE7"/>
    <w:rsid w:val="00905808"/>
    <w:rsid w:val="00910D5E"/>
    <w:rsid w:val="00911D0D"/>
    <w:rsid w:val="0091497A"/>
    <w:rsid w:val="00914C30"/>
    <w:rsid w:val="009259E9"/>
    <w:rsid w:val="009300F9"/>
    <w:rsid w:val="00930E28"/>
    <w:rsid w:val="00930F23"/>
    <w:rsid w:val="0093153D"/>
    <w:rsid w:val="00932F47"/>
    <w:rsid w:val="00934C74"/>
    <w:rsid w:val="00940F9C"/>
    <w:rsid w:val="009505FA"/>
    <w:rsid w:val="009514BD"/>
    <w:rsid w:val="009534B4"/>
    <w:rsid w:val="00956D02"/>
    <w:rsid w:val="009608BF"/>
    <w:rsid w:val="00965F2B"/>
    <w:rsid w:val="00980975"/>
    <w:rsid w:val="00980A1B"/>
    <w:rsid w:val="00983446"/>
    <w:rsid w:val="00990C0B"/>
    <w:rsid w:val="00993A1A"/>
    <w:rsid w:val="009953DD"/>
    <w:rsid w:val="009A3E79"/>
    <w:rsid w:val="009A4185"/>
    <w:rsid w:val="009A720F"/>
    <w:rsid w:val="009C1D0B"/>
    <w:rsid w:val="009C3B19"/>
    <w:rsid w:val="009E2B19"/>
    <w:rsid w:val="009F671C"/>
    <w:rsid w:val="009F74B6"/>
    <w:rsid w:val="00A042C2"/>
    <w:rsid w:val="00A07BC7"/>
    <w:rsid w:val="00A14248"/>
    <w:rsid w:val="00A17EEE"/>
    <w:rsid w:val="00A2425A"/>
    <w:rsid w:val="00A26F27"/>
    <w:rsid w:val="00A30BA3"/>
    <w:rsid w:val="00A3675F"/>
    <w:rsid w:val="00A44F36"/>
    <w:rsid w:val="00A510EA"/>
    <w:rsid w:val="00A54863"/>
    <w:rsid w:val="00A54B87"/>
    <w:rsid w:val="00A54F9D"/>
    <w:rsid w:val="00A5593A"/>
    <w:rsid w:val="00A667AE"/>
    <w:rsid w:val="00A72F3F"/>
    <w:rsid w:val="00A8138D"/>
    <w:rsid w:val="00A90364"/>
    <w:rsid w:val="00A91064"/>
    <w:rsid w:val="00A9130E"/>
    <w:rsid w:val="00A915B1"/>
    <w:rsid w:val="00A91DE6"/>
    <w:rsid w:val="00A9455C"/>
    <w:rsid w:val="00AA096B"/>
    <w:rsid w:val="00AA5704"/>
    <w:rsid w:val="00AA5F39"/>
    <w:rsid w:val="00AD01DB"/>
    <w:rsid w:val="00AD71F8"/>
    <w:rsid w:val="00AE130B"/>
    <w:rsid w:val="00AE1EA2"/>
    <w:rsid w:val="00AF3DC2"/>
    <w:rsid w:val="00AF48AA"/>
    <w:rsid w:val="00AF6985"/>
    <w:rsid w:val="00B14190"/>
    <w:rsid w:val="00B154F8"/>
    <w:rsid w:val="00B20ED5"/>
    <w:rsid w:val="00B3535C"/>
    <w:rsid w:val="00B35392"/>
    <w:rsid w:val="00B36FCE"/>
    <w:rsid w:val="00B37511"/>
    <w:rsid w:val="00B41A8E"/>
    <w:rsid w:val="00B475D8"/>
    <w:rsid w:val="00B53FEA"/>
    <w:rsid w:val="00B577E9"/>
    <w:rsid w:val="00B6187A"/>
    <w:rsid w:val="00B624F7"/>
    <w:rsid w:val="00B71431"/>
    <w:rsid w:val="00B720A5"/>
    <w:rsid w:val="00B823D8"/>
    <w:rsid w:val="00B85330"/>
    <w:rsid w:val="00B85677"/>
    <w:rsid w:val="00B85ABF"/>
    <w:rsid w:val="00B9108F"/>
    <w:rsid w:val="00B93525"/>
    <w:rsid w:val="00B93B86"/>
    <w:rsid w:val="00B949D0"/>
    <w:rsid w:val="00BA5DF0"/>
    <w:rsid w:val="00BB273B"/>
    <w:rsid w:val="00BC48A1"/>
    <w:rsid w:val="00BC6275"/>
    <w:rsid w:val="00BC7A05"/>
    <w:rsid w:val="00BD0B50"/>
    <w:rsid w:val="00BD6027"/>
    <w:rsid w:val="00BE2AD2"/>
    <w:rsid w:val="00BE49F3"/>
    <w:rsid w:val="00BE59B5"/>
    <w:rsid w:val="00BE7558"/>
    <w:rsid w:val="00BF1DF6"/>
    <w:rsid w:val="00BF748E"/>
    <w:rsid w:val="00BF7CDD"/>
    <w:rsid w:val="00C01E5D"/>
    <w:rsid w:val="00C04358"/>
    <w:rsid w:val="00C04419"/>
    <w:rsid w:val="00C1026B"/>
    <w:rsid w:val="00C15B5F"/>
    <w:rsid w:val="00C176CD"/>
    <w:rsid w:val="00C23B14"/>
    <w:rsid w:val="00C24437"/>
    <w:rsid w:val="00C24A43"/>
    <w:rsid w:val="00C2625F"/>
    <w:rsid w:val="00C26873"/>
    <w:rsid w:val="00C30C15"/>
    <w:rsid w:val="00C343C9"/>
    <w:rsid w:val="00C40DDD"/>
    <w:rsid w:val="00C4569D"/>
    <w:rsid w:val="00C45DDA"/>
    <w:rsid w:val="00C5235A"/>
    <w:rsid w:val="00C54284"/>
    <w:rsid w:val="00C55C2B"/>
    <w:rsid w:val="00C61D87"/>
    <w:rsid w:val="00C62406"/>
    <w:rsid w:val="00C6279F"/>
    <w:rsid w:val="00C75381"/>
    <w:rsid w:val="00C80342"/>
    <w:rsid w:val="00C87590"/>
    <w:rsid w:val="00C87E3E"/>
    <w:rsid w:val="00C91DD9"/>
    <w:rsid w:val="00CA0BB5"/>
    <w:rsid w:val="00CA31E6"/>
    <w:rsid w:val="00CA413E"/>
    <w:rsid w:val="00CA714C"/>
    <w:rsid w:val="00CB0D15"/>
    <w:rsid w:val="00CB40A9"/>
    <w:rsid w:val="00CC0E32"/>
    <w:rsid w:val="00CC7AA6"/>
    <w:rsid w:val="00CD0545"/>
    <w:rsid w:val="00CD43AE"/>
    <w:rsid w:val="00CD7B44"/>
    <w:rsid w:val="00CE0F10"/>
    <w:rsid w:val="00CF3624"/>
    <w:rsid w:val="00CF59B4"/>
    <w:rsid w:val="00CF6170"/>
    <w:rsid w:val="00D0218C"/>
    <w:rsid w:val="00D06376"/>
    <w:rsid w:val="00D1681A"/>
    <w:rsid w:val="00D174FD"/>
    <w:rsid w:val="00D20FEE"/>
    <w:rsid w:val="00D304DA"/>
    <w:rsid w:val="00D35B6D"/>
    <w:rsid w:val="00D47336"/>
    <w:rsid w:val="00D5081A"/>
    <w:rsid w:val="00D628AA"/>
    <w:rsid w:val="00D732B6"/>
    <w:rsid w:val="00D81FDA"/>
    <w:rsid w:val="00D82861"/>
    <w:rsid w:val="00D87F9E"/>
    <w:rsid w:val="00D947F7"/>
    <w:rsid w:val="00D97578"/>
    <w:rsid w:val="00DA0184"/>
    <w:rsid w:val="00DA33AC"/>
    <w:rsid w:val="00DA3564"/>
    <w:rsid w:val="00DA66DB"/>
    <w:rsid w:val="00DA70FC"/>
    <w:rsid w:val="00DC62A7"/>
    <w:rsid w:val="00DC62EE"/>
    <w:rsid w:val="00DD2512"/>
    <w:rsid w:val="00DD69C9"/>
    <w:rsid w:val="00DE00B0"/>
    <w:rsid w:val="00DE2008"/>
    <w:rsid w:val="00DF41E8"/>
    <w:rsid w:val="00DF4F26"/>
    <w:rsid w:val="00DF6553"/>
    <w:rsid w:val="00E009CE"/>
    <w:rsid w:val="00E05307"/>
    <w:rsid w:val="00E055D1"/>
    <w:rsid w:val="00E057E6"/>
    <w:rsid w:val="00E062D5"/>
    <w:rsid w:val="00E10A44"/>
    <w:rsid w:val="00E1442F"/>
    <w:rsid w:val="00E1507F"/>
    <w:rsid w:val="00E2191A"/>
    <w:rsid w:val="00E35574"/>
    <w:rsid w:val="00E41938"/>
    <w:rsid w:val="00E42354"/>
    <w:rsid w:val="00E437C3"/>
    <w:rsid w:val="00E47F04"/>
    <w:rsid w:val="00E50917"/>
    <w:rsid w:val="00E50A22"/>
    <w:rsid w:val="00E51DD7"/>
    <w:rsid w:val="00E54CDD"/>
    <w:rsid w:val="00E55770"/>
    <w:rsid w:val="00E574FB"/>
    <w:rsid w:val="00E63751"/>
    <w:rsid w:val="00E714A0"/>
    <w:rsid w:val="00E843A6"/>
    <w:rsid w:val="00E86A4B"/>
    <w:rsid w:val="00E95068"/>
    <w:rsid w:val="00EA4D5A"/>
    <w:rsid w:val="00EB09C3"/>
    <w:rsid w:val="00EB1731"/>
    <w:rsid w:val="00EB1E9B"/>
    <w:rsid w:val="00EC1CD3"/>
    <w:rsid w:val="00EC27EE"/>
    <w:rsid w:val="00EC3706"/>
    <w:rsid w:val="00EC60EA"/>
    <w:rsid w:val="00ED02C3"/>
    <w:rsid w:val="00ED3435"/>
    <w:rsid w:val="00EE2643"/>
    <w:rsid w:val="00EE3CAA"/>
    <w:rsid w:val="00EE7E3C"/>
    <w:rsid w:val="00EF0F64"/>
    <w:rsid w:val="00EF248D"/>
    <w:rsid w:val="00EF444F"/>
    <w:rsid w:val="00EF52C9"/>
    <w:rsid w:val="00EF532F"/>
    <w:rsid w:val="00EF5E28"/>
    <w:rsid w:val="00EF6677"/>
    <w:rsid w:val="00EF6FA9"/>
    <w:rsid w:val="00F16314"/>
    <w:rsid w:val="00F1725D"/>
    <w:rsid w:val="00F34DC7"/>
    <w:rsid w:val="00F40221"/>
    <w:rsid w:val="00F43AB3"/>
    <w:rsid w:val="00F47FCE"/>
    <w:rsid w:val="00F521F9"/>
    <w:rsid w:val="00F6147D"/>
    <w:rsid w:val="00F6260D"/>
    <w:rsid w:val="00F62A1F"/>
    <w:rsid w:val="00F65D80"/>
    <w:rsid w:val="00F660C1"/>
    <w:rsid w:val="00F708AC"/>
    <w:rsid w:val="00F71014"/>
    <w:rsid w:val="00F729FB"/>
    <w:rsid w:val="00F72AF5"/>
    <w:rsid w:val="00F73CCD"/>
    <w:rsid w:val="00F76E28"/>
    <w:rsid w:val="00F8764B"/>
    <w:rsid w:val="00F917E4"/>
    <w:rsid w:val="00F949EC"/>
    <w:rsid w:val="00FA0286"/>
    <w:rsid w:val="00FA4ABC"/>
    <w:rsid w:val="00FA532C"/>
    <w:rsid w:val="00FB1A54"/>
    <w:rsid w:val="00FB27C1"/>
    <w:rsid w:val="00FB3637"/>
    <w:rsid w:val="00FB7D1F"/>
    <w:rsid w:val="00FC15E5"/>
    <w:rsid w:val="00FC2D87"/>
    <w:rsid w:val="00FC7E09"/>
    <w:rsid w:val="00FD157E"/>
    <w:rsid w:val="00FE196A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98B12"/>
  <w15:docId w15:val="{481A6016-5717-42FF-9BF5-EAB41DE5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B4"/>
    <w:rPr>
      <w:rFonts w:ascii="Bookman Old Style" w:hAnsi="Bookman Old Style"/>
      <w:sz w:val="24"/>
      <w:szCs w:val="20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7D1EB4"/>
    <w:pPr>
      <w:keepNext/>
      <w:outlineLvl w:val="0"/>
    </w:pPr>
    <w:rPr>
      <w:rFonts w:ascii="Garamond" w:hAnsi="Garamond"/>
      <w:i/>
      <w:sz w:val="32"/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7D1EB4"/>
    <w:pPr>
      <w:keepNext/>
      <w:ind w:right="901"/>
      <w:jc w:val="both"/>
      <w:outlineLvl w:val="1"/>
    </w:pPr>
    <w:rPr>
      <w:rFonts w:ascii="Times New Roman" w:hAnsi="Times New Roman"/>
      <w:i/>
    </w:rPr>
  </w:style>
  <w:style w:type="paragraph" w:styleId="Naslov3">
    <w:name w:val="heading 3"/>
    <w:basedOn w:val="Normal"/>
    <w:next w:val="Normal"/>
    <w:link w:val="Naslov3Char"/>
    <w:uiPriority w:val="99"/>
    <w:qFormat/>
    <w:rsid w:val="007D1EB4"/>
    <w:pPr>
      <w:keepNext/>
      <w:ind w:right="901"/>
      <w:jc w:val="both"/>
      <w:outlineLvl w:val="2"/>
    </w:pPr>
    <w:rPr>
      <w:rFonts w:ascii="Times New Roman" w:hAnsi="Times New Roman"/>
      <w:sz w:val="28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7D1EB4"/>
    <w:pPr>
      <w:keepNext/>
      <w:outlineLvl w:val="3"/>
    </w:pPr>
    <w:rPr>
      <w:sz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7D1EB4"/>
    <w:pPr>
      <w:keepNext/>
      <w:ind w:left="3600" w:right="901" w:firstLine="720"/>
      <w:jc w:val="both"/>
      <w:outlineLvl w:val="4"/>
    </w:pPr>
    <w:rPr>
      <w:rFonts w:ascii="Times New Roman" w:hAnsi="Times New Roman"/>
      <w:sz w:val="28"/>
      <w:lang w:val="hr-HR"/>
    </w:rPr>
  </w:style>
  <w:style w:type="paragraph" w:styleId="Naslov8">
    <w:name w:val="heading 8"/>
    <w:basedOn w:val="Normal"/>
    <w:next w:val="Normal"/>
    <w:link w:val="Naslov8Char"/>
    <w:uiPriority w:val="99"/>
    <w:qFormat/>
    <w:rsid w:val="007D1EB4"/>
    <w:pPr>
      <w:keepNext/>
      <w:ind w:right="901"/>
      <w:jc w:val="both"/>
      <w:outlineLvl w:val="7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Naslov8Char">
    <w:name w:val="Naslov 8 Char"/>
    <w:basedOn w:val="Zadanifontodlomka"/>
    <w:link w:val="Naslov8"/>
    <w:uiPriority w:val="99"/>
    <w:semiHidden/>
    <w:locked/>
    <w:rPr>
      <w:rFonts w:ascii="Calibri" w:hAnsi="Calibri" w:cs="Times New Roman"/>
      <w:i/>
      <w:iCs/>
      <w:sz w:val="24"/>
      <w:szCs w:val="24"/>
      <w:lang w:val="en-US"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7D1EB4"/>
    <w:rPr>
      <w:rFonts w:ascii="Times New Roman" w:hAnsi="Times New Roman"/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Pr>
      <w:rFonts w:ascii="Bookman Old Style" w:hAnsi="Bookman Old Style" w:cs="Times New Roman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uiPriority w:val="99"/>
    <w:rsid w:val="007D1EB4"/>
    <w:pPr>
      <w:ind w:right="902"/>
      <w:jc w:val="both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Pr>
      <w:rFonts w:ascii="Bookman Old Style" w:hAnsi="Bookman Old Style" w:cs="Times New Roman"/>
      <w:sz w:val="20"/>
      <w:szCs w:val="20"/>
      <w:lang w:val="en-US" w:eastAsia="en-US"/>
    </w:rPr>
  </w:style>
  <w:style w:type="paragraph" w:styleId="Tijeloteksta">
    <w:name w:val="Body Text"/>
    <w:basedOn w:val="Normal"/>
    <w:link w:val="TijelotekstaChar"/>
    <w:uiPriority w:val="99"/>
    <w:rsid w:val="007D1EB4"/>
    <w:pPr>
      <w:ind w:right="901"/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ascii="Bookman Old Style" w:hAnsi="Bookman Old Style" w:cs="Times New Roman"/>
      <w:sz w:val="20"/>
      <w:szCs w:val="20"/>
      <w:lang w:val="en-US" w:eastAsia="en-US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7D1EB4"/>
    <w:pPr>
      <w:ind w:right="901" w:firstLine="720"/>
      <w:jc w:val="both"/>
    </w:pPr>
    <w:rPr>
      <w:rFonts w:ascii="Times New Roman" w:hAnsi="Times New Roman"/>
      <w:lang w:val="hr-HR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uiPriority w:val="99"/>
    <w:semiHidden/>
    <w:locked/>
    <w:rPr>
      <w:rFonts w:ascii="Bookman Old Style" w:hAnsi="Bookman Old Style" w:cs="Times New Roman"/>
      <w:sz w:val="16"/>
      <w:szCs w:val="16"/>
      <w:lang w:val="en-US" w:eastAsia="en-US"/>
    </w:rPr>
  </w:style>
  <w:style w:type="paragraph" w:styleId="Uvuenotijeloteksta">
    <w:name w:val="Body Text Indent"/>
    <w:basedOn w:val="Normal"/>
    <w:link w:val="UvuenotijelotekstaChar"/>
    <w:uiPriority w:val="99"/>
    <w:rsid w:val="007D1EB4"/>
    <w:pPr>
      <w:ind w:right="901" w:firstLine="567"/>
      <w:jc w:val="both"/>
    </w:pPr>
    <w:rPr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Pr>
      <w:rFonts w:ascii="Bookman Old Style" w:hAnsi="Bookman Old Style" w:cs="Times New Roman"/>
      <w:sz w:val="20"/>
      <w:szCs w:val="20"/>
      <w:lang w:val="en-US" w:eastAsia="en-US"/>
    </w:rPr>
  </w:style>
  <w:style w:type="paragraph" w:styleId="Tijeloteksta3">
    <w:name w:val="Body Text 3"/>
    <w:basedOn w:val="Normal"/>
    <w:link w:val="Tijeloteksta3Char"/>
    <w:uiPriority w:val="99"/>
    <w:rsid w:val="007D1EB4"/>
    <w:pPr>
      <w:ind w:right="901"/>
      <w:jc w:val="both"/>
    </w:pPr>
    <w:rPr>
      <w:rFonts w:ascii="Garamond" w:hAnsi="Garamond"/>
      <w:i/>
      <w:lang w:val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Pr>
      <w:rFonts w:ascii="Bookman Old Style" w:hAnsi="Bookman Old Style" w:cs="Times New Roman"/>
      <w:sz w:val="16"/>
      <w:szCs w:val="16"/>
      <w:lang w:val="en-US" w:eastAsia="en-US"/>
    </w:rPr>
  </w:style>
  <w:style w:type="character" w:styleId="Brojstranice">
    <w:name w:val="page number"/>
    <w:basedOn w:val="Zadanifontodlomka"/>
    <w:uiPriority w:val="99"/>
    <w:rsid w:val="007D1EB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D1EB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Pr>
      <w:rFonts w:ascii="Bookman Old Style" w:hAnsi="Bookman Old Style" w:cs="Times New Roman"/>
      <w:sz w:val="20"/>
      <w:szCs w:val="20"/>
      <w:lang w:val="en-US" w:eastAsia="en-US"/>
    </w:rPr>
  </w:style>
  <w:style w:type="paragraph" w:styleId="Kartadokumenta">
    <w:name w:val="Document Map"/>
    <w:basedOn w:val="Normal"/>
    <w:link w:val="KartadokumentaChar"/>
    <w:uiPriority w:val="99"/>
    <w:semiHidden/>
    <w:rsid w:val="007D1EB4"/>
    <w:pPr>
      <w:shd w:val="clear" w:color="auto" w:fill="000080"/>
    </w:pPr>
    <w:rPr>
      <w:rFonts w:ascii="Tahoma" w:hAnsi="Tahoma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Pr>
      <w:rFonts w:cs="Times New Roman"/>
      <w:sz w:val="2"/>
      <w:lang w:val="en-US" w:eastAsia="en-US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D1EB4"/>
    <w:pPr>
      <w:ind w:right="901" w:firstLine="360"/>
      <w:jc w:val="both"/>
    </w:pPr>
    <w:rPr>
      <w:rFonts w:ascii="Times New Roman" w:hAnsi="Times New Roman"/>
      <w:sz w:val="28"/>
      <w:lang w:val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Pr>
      <w:rFonts w:ascii="Bookman Old Style" w:hAnsi="Bookman Old Style" w:cs="Times New Roman"/>
      <w:sz w:val="20"/>
      <w:szCs w:val="20"/>
      <w:lang w:val="en-US" w:eastAsia="en-US"/>
    </w:rPr>
  </w:style>
  <w:style w:type="character" w:styleId="Referencakomentara">
    <w:name w:val="annotation reference"/>
    <w:basedOn w:val="Zadanifontodlomka"/>
    <w:uiPriority w:val="99"/>
    <w:rsid w:val="00C87E3E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C87E3E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C87E3E"/>
    <w:rPr>
      <w:rFonts w:ascii="Bookman Old Style" w:hAnsi="Bookman Old Style" w:cs="Times New Roman"/>
      <w:lang w:val="en-US" w:eastAsia="en-US"/>
    </w:rPr>
  </w:style>
  <w:style w:type="paragraph" w:styleId="Tekstbalonia">
    <w:name w:val="Balloon Text"/>
    <w:basedOn w:val="Normal"/>
    <w:link w:val="TekstbaloniaChar"/>
    <w:uiPriority w:val="99"/>
    <w:rsid w:val="00C87E3E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C87E3E"/>
    <w:rPr>
      <w:rFonts w:ascii="Tahoma" w:hAnsi="Tahoma" w:cs="Times New Roman"/>
      <w:sz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0C627B"/>
    <w:pPr>
      <w:ind w:left="720"/>
      <w:contextualSpacing/>
    </w:pPr>
  </w:style>
  <w:style w:type="paragraph" w:customStyle="1" w:styleId="box482845">
    <w:name w:val="box_482845"/>
    <w:basedOn w:val="Normal"/>
    <w:rsid w:val="004C0B02"/>
    <w:pPr>
      <w:spacing w:before="100" w:beforeAutospacing="1" w:after="100" w:afterAutospacing="1"/>
    </w:pPr>
    <w:rPr>
      <w:rFonts w:ascii="Times New Roman" w:hAnsi="Times New Roman"/>
      <w:szCs w:val="24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A128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A1283"/>
    <w:rPr>
      <w:rFonts w:ascii="Bookman Old Style" w:hAnsi="Bookman Old Style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C85CB-AD69-4D4F-BC51-71DD05E0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SVETOG JOSIPA</vt:lpstr>
    </vt:vector>
  </TitlesOfParts>
  <Company/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SVETOG JOSIPA</dc:title>
  <dc:subject/>
  <dc:creator>b</dc:creator>
  <cp:keywords/>
  <dc:description/>
  <cp:lastModifiedBy>Korisnik</cp:lastModifiedBy>
  <cp:revision>6</cp:revision>
  <cp:lastPrinted>2026-05-22T10:05:00Z</cp:lastPrinted>
  <dcterms:created xsi:type="dcterms:W3CDTF">2026-05-22T11:39:00Z</dcterms:created>
  <dcterms:modified xsi:type="dcterms:W3CDTF">2026-05-22T12:08:00Z</dcterms:modified>
</cp:coreProperties>
</file>