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6CB1" w14:textId="77777777" w:rsidR="00AA3399" w:rsidRPr="00056D33" w:rsidRDefault="001778C4" w:rsidP="00E41C4A">
      <w:pPr>
        <w:spacing w:line="276" w:lineRule="auto"/>
      </w:pPr>
      <w:bookmarkStart w:id="0" w:name="_GoBack"/>
      <w:bookmarkEnd w:id="0"/>
      <w:r w:rsidRPr="00056D33">
        <w:rPr>
          <w:noProof/>
        </w:rPr>
        <w:drawing>
          <wp:anchor distT="0" distB="0" distL="114300" distR="114300" simplePos="0" relativeHeight="251655168" behindDoc="0" locked="0" layoutInCell="1" allowOverlap="1" wp14:anchorId="611FAE80" wp14:editId="388E7078">
            <wp:simplePos x="0" y="0"/>
            <wp:positionH relativeFrom="column">
              <wp:posOffset>609600</wp:posOffset>
            </wp:positionH>
            <wp:positionV relativeFrom="paragraph">
              <wp:posOffset>171450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729FF6" w14:textId="77777777" w:rsidR="00AA3399" w:rsidRPr="00056D33" w:rsidRDefault="00AA3399" w:rsidP="00E41C4A">
      <w:pPr>
        <w:spacing w:line="276" w:lineRule="auto"/>
      </w:pPr>
    </w:p>
    <w:p w14:paraId="1D6F7C28" w14:textId="77777777" w:rsidR="00AA3399" w:rsidRPr="00056D33" w:rsidRDefault="00AA3399" w:rsidP="00E41C4A">
      <w:pPr>
        <w:spacing w:line="276" w:lineRule="auto"/>
      </w:pPr>
    </w:p>
    <w:p w14:paraId="58FAD190" w14:textId="77777777" w:rsidR="00AA3399" w:rsidRPr="00056D33" w:rsidRDefault="00AA3399" w:rsidP="00E41C4A">
      <w:pPr>
        <w:spacing w:line="276" w:lineRule="auto"/>
      </w:pPr>
    </w:p>
    <w:p w14:paraId="294662A5" w14:textId="77777777" w:rsidR="00EE0874" w:rsidRDefault="00EE0874" w:rsidP="00E41C4A">
      <w:pPr>
        <w:spacing w:line="276" w:lineRule="auto"/>
        <w:rPr>
          <w:b/>
        </w:rPr>
      </w:pPr>
    </w:p>
    <w:p w14:paraId="0C432BE9" w14:textId="38C2F6EA" w:rsidR="00AA3399" w:rsidRPr="00056D33" w:rsidRDefault="009224D4" w:rsidP="0053610E">
      <w:pPr>
        <w:spacing w:line="276" w:lineRule="auto"/>
        <w:rPr>
          <w:b/>
        </w:rPr>
      </w:pPr>
      <w:r w:rsidRPr="00056D33">
        <w:rPr>
          <w:b/>
        </w:rPr>
        <w:t>REPUBLIKA HRVATSKA</w:t>
      </w:r>
    </w:p>
    <w:p w14:paraId="44E65493" w14:textId="237A1EF9" w:rsidR="0053610E" w:rsidRPr="0053610E" w:rsidRDefault="0053610E" w:rsidP="0053610E">
      <w:pPr>
        <w:spacing w:line="276" w:lineRule="auto"/>
        <w:rPr>
          <w:b/>
        </w:rPr>
      </w:pPr>
      <w:r w:rsidRPr="0053610E">
        <w:rPr>
          <w:b/>
        </w:rPr>
        <w:t>DJEČJI VRTIĆ METKOVIĆ</w:t>
      </w:r>
    </w:p>
    <w:p w14:paraId="1952B7ED" w14:textId="77777777" w:rsidR="0092391C" w:rsidRPr="006941B3" w:rsidRDefault="0092391C" w:rsidP="0092391C">
      <w:pPr>
        <w:spacing w:line="276" w:lineRule="auto"/>
        <w:rPr>
          <w:bCs/>
        </w:rPr>
      </w:pPr>
      <w:r w:rsidRPr="006941B3">
        <w:rPr>
          <w:bCs/>
        </w:rPr>
        <w:t>Kralja Zvonimira 22</w:t>
      </w:r>
    </w:p>
    <w:p w14:paraId="1566B6EC" w14:textId="77777777" w:rsidR="0092391C" w:rsidRDefault="0092391C" w:rsidP="0092391C">
      <w:pPr>
        <w:spacing w:line="276" w:lineRule="auto"/>
        <w:rPr>
          <w:bCs/>
        </w:rPr>
      </w:pPr>
    </w:p>
    <w:p w14:paraId="20843B93" w14:textId="03FFE4E9" w:rsidR="0092391C" w:rsidRPr="00F66445" w:rsidRDefault="0092391C" w:rsidP="0092391C">
      <w:r w:rsidRPr="0053610E">
        <w:rPr>
          <w:bCs/>
        </w:rPr>
        <w:t xml:space="preserve">KLASA: </w:t>
      </w:r>
      <w:r w:rsidR="007536DD">
        <w:rPr>
          <w:bCs/>
        </w:rPr>
        <w:t>601-05/24-01/03</w:t>
      </w:r>
    </w:p>
    <w:p w14:paraId="0BEE46F4" w14:textId="3D3BBFE3" w:rsidR="0092391C" w:rsidRPr="0053610E" w:rsidRDefault="0092391C" w:rsidP="0092391C">
      <w:pPr>
        <w:spacing w:line="276" w:lineRule="auto"/>
        <w:rPr>
          <w:bCs/>
        </w:rPr>
      </w:pPr>
      <w:r w:rsidRPr="0053610E">
        <w:rPr>
          <w:bCs/>
        </w:rPr>
        <w:t xml:space="preserve">URBROJ: </w:t>
      </w:r>
      <w:r w:rsidR="007536DD">
        <w:rPr>
          <w:bCs/>
        </w:rPr>
        <w:t>2117-107-02-24-4</w:t>
      </w:r>
    </w:p>
    <w:p w14:paraId="4F24BC3B" w14:textId="73B4A80F" w:rsidR="0092391C" w:rsidRPr="00F86506" w:rsidRDefault="0092391C" w:rsidP="0092391C">
      <w:pPr>
        <w:spacing w:line="276" w:lineRule="auto"/>
        <w:rPr>
          <w:bCs/>
        </w:rPr>
      </w:pPr>
      <w:r w:rsidRPr="006941B3">
        <w:rPr>
          <w:bCs/>
        </w:rPr>
        <w:t xml:space="preserve">Metković, </w:t>
      </w:r>
      <w:r w:rsidR="007536DD" w:rsidRPr="00F86506">
        <w:rPr>
          <w:bCs/>
        </w:rPr>
        <w:t>23. veljače</w:t>
      </w:r>
      <w:r w:rsidR="0002060B" w:rsidRPr="00F86506">
        <w:rPr>
          <w:bCs/>
        </w:rPr>
        <w:t xml:space="preserve"> 2024.</w:t>
      </w:r>
    </w:p>
    <w:p w14:paraId="1C1FDE4C" w14:textId="1966D6FF" w:rsidR="00E41C4A" w:rsidRPr="00F86506" w:rsidRDefault="00DA3939" w:rsidP="0053610E">
      <w:pPr>
        <w:spacing w:line="276" w:lineRule="auto"/>
        <w:rPr>
          <w:bCs/>
        </w:rPr>
      </w:pPr>
      <w:r w:rsidRPr="00F86506">
        <w:rPr>
          <w:bCs/>
        </w:rPr>
        <w:tab/>
      </w:r>
      <w:r w:rsidRPr="00F86506">
        <w:rPr>
          <w:bCs/>
        </w:rPr>
        <w:tab/>
      </w:r>
    </w:p>
    <w:p w14:paraId="121CBC92" w14:textId="77777777" w:rsidR="0002060B" w:rsidRPr="00F86506" w:rsidRDefault="0002060B" w:rsidP="0053610E">
      <w:pPr>
        <w:spacing w:line="276" w:lineRule="auto"/>
        <w:rPr>
          <w:bCs/>
        </w:rPr>
      </w:pPr>
    </w:p>
    <w:p w14:paraId="443FA580" w14:textId="3FA5215E" w:rsidR="00E41C4A" w:rsidRPr="00F86506" w:rsidRDefault="0002060B" w:rsidP="005F150F">
      <w:pPr>
        <w:spacing w:line="276" w:lineRule="auto"/>
        <w:jc w:val="both"/>
        <w:rPr>
          <w:bCs/>
        </w:rPr>
      </w:pPr>
      <w:r w:rsidRPr="00F86506">
        <w:rPr>
          <w:bCs/>
        </w:rPr>
        <w:t>Na temelju član</w:t>
      </w:r>
      <w:r w:rsidR="005F150F" w:rsidRPr="00F86506">
        <w:rPr>
          <w:bCs/>
        </w:rPr>
        <w:t>a</w:t>
      </w:r>
      <w:r w:rsidRPr="00F86506">
        <w:rPr>
          <w:bCs/>
        </w:rPr>
        <w:t xml:space="preserve">ka </w:t>
      </w:r>
      <w:r w:rsidR="005F150F" w:rsidRPr="00F86506">
        <w:rPr>
          <w:bCs/>
        </w:rPr>
        <w:t>15</w:t>
      </w:r>
      <w:r w:rsidRPr="00F86506">
        <w:rPr>
          <w:bCs/>
        </w:rPr>
        <w:t>.</w:t>
      </w:r>
      <w:r w:rsidR="005F150F" w:rsidRPr="00F86506">
        <w:rPr>
          <w:bCs/>
        </w:rPr>
        <w:t>a i 35.</w:t>
      </w:r>
      <w:r w:rsidRPr="00F86506">
        <w:rPr>
          <w:bCs/>
        </w:rPr>
        <w:t xml:space="preserve"> Zakona o predškolskom odgoju i obrazovanju (¨Narodne novine¨, broj 10/97, 107/07, 94/13, 98/19 i 57/22, 101/23) i članka 56. Statuta Dječjeg vrtića Metković, Upravno vijeće Dječjeg vrtića Metković, na svojoj 3</w:t>
      </w:r>
      <w:r w:rsidR="007536DD" w:rsidRPr="00F86506">
        <w:rPr>
          <w:bCs/>
        </w:rPr>
        <w:t>4</w:t>
      </w:r>
      <w:r w:rsidRPr="00F86506">
        <w:rPr>
          <w:bCs/>
        </w:rPr>
        <w:t xml:space="preserve">. sjednici održanoj dana </w:t>
      </w:r>
      <w:r w:rsidR="007536DD" w:rsidRPr="00F86506">
        <w:rPr>
          <w:bCs/>
        </w:rPr>
        <w:t>23. veljače</w:t>
      </w:r>
      <w:r w:rsidR="005F150F" w:rsidRPr="00F86506">
        <w:rPr>
          <w:bCs/>
        </w:rPr>
        <w:t xml:space="preserve"> 2024</w:t>
      </w:r>
      <w:r w:rsidRPr="00F86506">
        <w:rPr>
          <w:bCs/>
        </w:rPr>
        <w:t xml:space="preserve">. godine, a u svezi </w:t>
      </w:r>
      <w:r w:rsidR="001A72B8" w:rsidRPr="00F86506">
        <w:rPr>
          <w:bCs/>
        </w:rPr>
        <w:t>odgojitelja/</w:t>
      </w:r>
      <w:proofErr w:type="spellStart"/>
      <w:r w:rsidR="001A72B8" w:rsidRPr="00F86506">
        <w:rPr>
          <w:bCs/>
        </w:rPr>
        <w:t>ica</w:t>
      </w:r>
      <w:proofErr w:type="spellEnd"/>
      <w:r w:rsidR="001A72B8" w:rsidRPr="00F86506">
        <w:rPr>
          <w:bCs/>
        </w:rPr>
        <w:t xml:space="preserve"> koje su u alternativnim i posebnim grupama u Dječjem vrtiću Metković</w:t>
      </w:r>
      <w:r w:rsidRPr="00F86506">
        <w:rPr>
          <w:bCs/>
        </w:rPr>
        <w:t xml:space="preserve">, donijelo je  </w:t>
      </w:r>
    </w:p>
    <w:p w14:paraId="06BEB4EF" w14:textId="77777777" w:rsidR="001A72B8" w:rsidRPr="00F86506" w:rsidRDefault="001A72B8" w:rsidP="005F150F">
      <w:pPr>
        <w:spacing w:line="276" w:lineRule="auto"/>
        <w:jc w:val="both"/>
        <w:rPr>
          <w:bCs/>
        </w:rPr>
      </w:pPr>
    </w:p>
    <w:p w14:paraId="1A71679F" w14:textId="77777777" w:rsidR="001A72B8" w:rsidRPr="00F86506" w:rsidRDefault="001A72B8" w:rsidP="001A72B8">
      <w:pPr>
        <w:spacing w:line="276" w:lineRule="auto"/>
        <w:jc w:val="center"/>
        <w:rPr>
          <w:b/>
          <w:sz w:val="28"/>
          <w:szCs w:val="28"/>
        </w:rPr>
      </w:pPr>
      <w:r w:rsidRPr="00F86506">
        <w:rPr>
          <w:b/>
          <w:sz w:val="28"/>
          <w:szCs w:val="28"/>
        </w:rPr>
        <w:t>ODLUKU</w:t>
      </w:r>
    </w:p>
    <w:p w14:paraId="63969F9F" w14:textId="77777777" w:rsidR="001A72B8" w:rsidRPr="00F86506" w:rsidRDefault="001A72B8" w:rsidP="001A72B8">
      <w:pPr>
        <w:spacing w:line="276" w:lineRule="auto"/>
        <w:jc w:val="both"/>
        <w:rPr>
          <w:bCs/>
        </w:rPr>
      </w:pPr>
    </w:p>
    <w:p w14:paraId="70548964" w14:textId="77777777" w:rsidR="001A72B8" w:rsidRPr="00F86506" w:rsidRDefault="001A72B8" w:rsidP="001A72B8">
      <w:pPr>
        <w:spacing w:line="276" w:lineRule="auto"/>
        <w:jc w:val="both"/>
        <w:rPr>
          <w:bCs/>
        </w:rPr>
      </w:pPr>
    </w:p>
    <w:p w14:paraId="24767134" w14:textId="7171AECE" w:rsidR="001A72B8" w:rsidRPr="00F86506" w:rsidRDefault="001A72B8" w:rsidP="001A72B8">
      <w:pPr>
        <w:spacing w:line="276" w:lineRule="auto"/>
        <w:jc w:val="both"/>
        <w:rPr>
          <w:bCs/>
        </w:rPr>
      </w:pPr>
      <w:r w:rsidRPr="00F86506">
        <w:rPr>
          <w:bCs/>
        </w:rPr>
        <w:t>1.</w:t>
      </w:r>
      <w:r w:rsidRPr="00F86506">
        <w:rPr>
          <w:bCs/>
        </w:rPr>
        <w:tab/>
      </w:r>
      <w:r w:rsidR="00C83A1C" w:rsidRPr="00F86506">
        <w:rPr>
          <w:bCs/>
        </w:rPr>
        <w:t>Odgojiteljima/</w:t>
      </w:r>
      <w:proofErr w:type="spellStart"/>
      <w:r w:rsidR="00C83A1C" w:rsidRPr="00F86506">
        <w:rPr>
          <w:bCs/>
        </w:rPr>
        <w:t>icama</w:t>
      </w:r>
      <w:proofErr w:type="spellEnd"/>
      <w:r w:rsidR="00C83A1C" w:rsidRPr="00F86506">
        <w:rPr>
          <w:bCs/>
        </w:rPr>
        <w:t xml:space="preserve"> u Dječjem vrtiću Metković koje su zaposlene na radnom mjestu odgojitelja/</w:t>
      </w:r>
      <w:proofErr w:type="spellStart"/>
      <w:r w:rsidR="00C83A1C" w:rsidRPr="00F86506">
        <w:rPr>
          <w:bCs/>
        </w:rPr>
        <w:t>ica</w:t>
      </w:r>
      <w:proofErr w:type="spellEnd"/>
      <w:r w:rsidR="00C83A1C" w:rsidRPr="00F86506">
        <w:rPr>
          <w:bCs/>
        </w:rPr>
        <w:t xml:space="preserve"> u alternativnim i posebnim programima (</w:t>
      </w:r>
      <w:proofErr w:type="spellStart"/>
      <w:r w:rsidR="00C83A1C" w:rsidRPr="00F86506">
        <w:rPr>
          <w:bCs/>
        </w:rPr>
        <w:t>Montessori</w:t>
      </w:r>
      <w:proofErr w:type="spellEnd"/>
      <w:r w:rsidR="00C83A1C" w:rsidRPr="00F86506">
        <w:rPr>
          <w:bCs/>
        </w:rPr>
        <w:t xml:space="preserve"> i rano učenje Engleskog jezika),</w:t>
      </w:r>
      <w:r w:rsidR="005F5C5A" w:rsidRPr="00F86506">
        <w:rPr>
          <w:bCs/>
        </w:rPr>
        <w:t xml:space="preserve"> </w:t>
      </w:r>
      <w:r w:rsidRPr="00F86506">
        <w:rPr>
          <w:bCs/>
        </w:rPr>
        <w:t xml:space="preserve">odobrava se </w:t>
      </w:r>
      <w:r w:rsidR="00CE6FB8" w:rsidRPr="00F86506">
        <w:rPr>
          <w:bCs/>
        </w:rPr>
        <w:t>novčana nagrada za radne rezultate i druge oblike dodatnog nagrađivanja radnika (dodatak uz mjesečnu plaću).</w:t>
      </w:r>
    </w:p>
    <w:p w14:paraId="6EE19494" w14:textId="77777777" w:rsidR="001A72B8" w:rsidRPr="00F86506" w:rsidRDefault="001A72B8" w:rsidP="001A72B8">
      <w:pPr>
        <w:spacing w:line="276" w:lineRule="auto"/>
        <w:jc w:val="both"/>
        <w:rPr>
          <w:bCs/>
        </w:rPr>
      </w:pPr>
    </w:p>
    <w:p w14:paraId="7228CEF9" w14:textId="151FCF04" w:rsidR="001A72B8" w:rsidRPr="00F86506" w:rsidRDefault="001A72B8" w:rsidP="001A72B8">
      <w:pPr>
        <w:spacing w:line="276" w:lineRule="auto"/>
        <w:jc w:val="both"/>
        <w:rPr>
          <w:bCs/>
        </w:rPr>
      </w:pPr>
      <w:r w:rsidRPr="00F86506">
        <w:rPr>
          <w:bCs/>
        </w:rPr>
        <w:t>2.</w:t>
      </w:r>
      <w:r w:rsidRPr="00F86506">
        <w:rPr>
          <w:bCs/>
        </w:rPr>
        <w:tab/>
        <w:t>Navedenim Odgojiteljima/</w:t>
      </w:r>
      <w:proofErr w:type="spellStart"/>
      <w:r w:rsidRPr="00F86506">
        <w:rPr>
          <w:bCs/>
        </w:rPr>
        <w:t>icama</w:t>
      </w:r>
      <w:proofErr w:type="spellEnd"/>
      <w:r w:rsidRPr="00F86506">
        <w:rPr>
          <w:bCs/>
        </w:rPr>
        <w:t xml:space="preserve"> utvrđuje se taj dodatak u iznosu od 50% od </w:t>
      </w:r>
      <w:r w:rsidR="001B0C29" w:rsidRPr="00F86506">
        <w:rPr>
          <w:bCs/>
        </w:rPr>
        <w:t xml:space="preserve">ukupnog </w:t>
      </w:r>
      <w:r w:rsidRPr="00F86506">
        <w:rPr>
          <w:bCs/>
        </w:rPr>
        <w:t xml:space="preserve">dodatnog iznosa koji roditelji djece iz alternativnih i posebnih </w:t>
      </w:r>
      <w:r w:rsidR="001B0C29" w:rsidRPr="00F86506">
        <w:rPr>
          <w:bCs/>
        </w:rPr>
        <w:t>programima</w:t>
      </w:r>
      <w:r w:rsidRPr="00F86506">
        <w:rPr>
          <w:bCs/>
        </w:rPr>
        <w:t xml:space="preserve"> plaćaju na osnovnu cijenu Dječjeg vrtića Metković</w:t>
      </w:r>
      <w:r w:rsidR="001B0C29" w:rsidRPr="00F86506">
        <w:rPr>
          <w:bCs/>
        </w:rPr>
        <w:t xml:space="preserve">, </w:t>
      </w:r>
      <w:r w:rsidR="00551448" w:rsidRPr="00F86506">
        <w:rPr>
          <w:bCs/>
        </w:rPr>
        <w:t xml:space="preserve">a na način da se dodatni iznos </w:t>
      </w:r>
      <w:r w:rsidR="001B0C29" w:rsidRPr="00F86506">
        <w:rPr>
          <w:bCs/>
        </w:rPr>
        <w:t>raspoređuje</w:t>
      </w:r>
      <w:r w:rsidR="00551448" w:rsidRPr="00F86506">
        <w:rPr>
          <w:bCs/>
        </w:rPr>
        <w:t xml:space="preserve"> jednako</w:t>
      </w:r>
      <w:r w:rsidR="001B0C29" w:rsidRPr="00F86506">
        <w:rPr>
          <w:bCs/>
        </w:rPr>
        <w:t xml:space="preserve"> na broj odgojitelja koji provode program.</w:t>
      </w:r>
    </w:p>
    <w:p w14:paraId="5EF104AC" w14:textId="77777777" w:rsidR="001A72B8" w:rsidRPr="00F86506" w:rsidRDefault="001A72B8" w:rsidP="001A72B8">
      <w:pPr>
        <w:spacing w:line="276" w:lineRule="auto"/>
        <w:jc w:val="both"/>
        <w:rPr>
          <w:bCs/>
        </w:rPr>
      </w:pPr>
    </w:p>
    <w:p w14:paraId="1FFAB2D1" w14:textId="35EA5B0A" w:rsidR="001A72B8" w:rsidRPr="00F86506" w:rsidRDefault="001A72B8" w:rsidP="001A72B8">
      <w:pPr>
        <w:spacing w:line="276" w:lineRule="auto"/>
        <w:jc w:val="both"/>
        <w:rPr>
          <w:bCs/>
        </w:rPr>
      </w:pPr>
      <w:r w:rsidRPr="00F86506">
        <w:rPr>
          <w:bCs/>
        </w:rPr>
        <w:t>3.</w:t>
      </w:r>
      <w:r w:rsidRPr="00F86506">
        <w:rPr>
          <w:bCs/>
        </w:rPr>
        <w:tab/>
        <w:t xml:space="preserve">Dodatak na plaću počet će se obračunavati od 1. </w:t>
      </w:r>
      <w:r w:rsidR="005E7E2F" w:rsidRPr="00F86506">
        <w:rPr>
          <w:bCs/>
        </w:rPr>
        <w:t>ožujka 2</w:t>
      </w:r>
      <w:r w:rsidRPr="00F86506">
        <w:rPr>
          <w:bCs/>
        </w:rPr>
        <w:t>024. godine.</w:t>
      </w:r>
    </w:p>
    <w:p w14:paraId="6DD7CCB7" w14:textId="77777777" w:rsidR="001A72B8" w:rsidRPr="00F86506" w:rsidRDefault="001A72B8" w:rsidP="001A72B8">
      <w:pPr>
        <w:spacing w:line="276" w:lineRule="auto"/>
        <w:jc w:val="both"/>
        <w:rPr>
          <w:bCs/>
        </w:rPr>
      </w:pPr>
    </w:p>
    <w:p w14:paraId="0AD578BA" w14:textId="52A9AD57" w:rsidR="001A72B8" w:rsidRPr="001A72B8" w:rsidRDefault="001A72B8" w:rsidP="001A72B8">
      <w:pPr>
        <w:spacing w:line="276" w:lineRule="auto"/>
        <w:jc w:val="both"/>
        <w:rPr>
          <w:bCs/>
        </w:rPr>
      </w:pPr>
      <w:r w:rsidRPr="00F86506">
        <w:rPr>
          <w:bCs/>
        </w:rPr>
        <w:t>4.</w:t>
      </w:r>
      <w:r w:rsidRPr="00F86506">
        <w:rPr>
          <w:bCs/>
        </w:rPr>
        <w:tab/>
        <w:t xml:space="preserve">Ova Odluka stupa na snagu </w:t>
      </w:r>
      <w:r w:rsidR="005E7E2F" w:rsidRPr="00F86506">
        <w:rPr>
          <w:bCs/>
        </w:rPr>
        <w:t>prvog</w:t>
      </w:r>
      <w:r w:rsidRPr="00F86506">
        <w:rPr>
          <w:bCs/>
        </w:rPr>
        <w:t xml:space="preserve"> dana od dana donošenja.</w:t>
      </w:r>
    </w:p>
    <w:p w14:paraId="1E1D929B" w14:textId="77777777" w:rsidR="001A72B8" w:rsidRDefault="001A72B8" w:rsidP="001A72B8">
      <w:pPr>
        <w:spacing w:line="276" w:lineRule="auto"/>
        <w:ind w:left="3540"/>
        <w:jc w:val="both"/>
        <w:rPr>
          <w:bCs/>
        </w:rPr>
      </w:pPr>
    </w:p>
    <w:p w14:paraId="38F9970E" w14:textId="77777777" w:rsidR="001A72B8" w:rsidRDefault="001A72B8" w:rsidP="001A72B8">
      <w:pPr>
        <w:spacing w:line="276" w:lineRule="auto"/>
        <w:ind w:left="3540"/>
        <w:jc w:val="both"/>
        <w:rPr>
          <w:bCs/>
        </w:rPr>
      </w:pPr>
    </w:p>
    <w:p w14:paraId="52897CEC" w14:textId="77777777" w:rsidR="001A72B8" w:rsidRDefault="001A72B8" w:rsidP="001A72B8">
      <w:pPr>
        <w:spacing w:line="276" w:lineRule="auto"/>
        <w:ind w:left="3540"/>
        <w:jc w:val="both"/>
        <w:rPr>
          <w:bCs/>
        </w:rPr>
      </w:pPr>
    </w:p>
    <w:p w14:paraId="7740A535" w14:textId="77777777" w:rsidR="001A72B8" w:rsidRDefault="001A72B8" w:rsidP="001A72B8">
      <w:pPr>
        <w:spacing w:line="276" w:lineRule="auto"/>
        <w:ind w:left="3540"/>
        <w:jc w:val="both"/>
        <w:rPr>
          <w:bCs/>
        </w:rPr>
      </w:pPr>
    </w:p>
    <w:p w14:paraId="399B0E71" w14:textId="77777777" w:rsidR="001A72B8" w:rsidRPr="004B6DEC" w:rsidRDefault="001A72B8" w:rsidP="001A72B8">
      <w:pPr>
        <w:ind w:left="708" w:firstLine="708"/>
        <w:jc w:val="right"/>
        <w:rPr>
          <w:rFonts w:cstheme="minorHAnsi"/>
          <w:b/>
        </w:rPr>
      </w:pPr>
      <w:r w:rsidRPr="004B6DEC">
        <w:rPr>
          <w:rFonts w:cstheme="minorHAnsi"/>
          <w:b/>
        </w:rPr>
        <w:t>PREDSJEDNICA UPRAVNOG VIJEĆA</w:t>
      </w:r>
    </w:p>
    <w:p w14:paraId="0C85CE69" w14:textId="53A90366" w:rsidR="001A72B8" w:rsidRPr="004B6DEC" w:rsidRDefault="001A72B8" w:rsidP="001A72B8">
      <w:pPr>
        <w:ind w:left="3540" w:firstLine="708"/>
        <w:jc w:val="center"/>
        <w:rPr>
          <w:rFonts w:cstheme="minorHAnsi"/>
          <w:b/>
        </w:rPr>
      </w:pPr>
      <w:r w:rsidRPr="004B6DEC">
        <w:rPr>
          <w:rFonts w:cstheme="minorHAnsi"/>
          <w:b/>
        </w:rPr>
        <w:t xml:space="preserve">Sanda Tomić, dipl. </w:t>
      </w:r>
      <w:proofErr w:type="spellStart"/>
      <w:r w:rsidRPr="004B6DEC">
        <w:rPr>
          <w:rFonts w:cstheme="minorHAnsi"/>
          <w:b/>
        </w:rPr>
        <w:t>iur</w:t>
      </w:r>
      <w:proofErr w:type="spellEnd"/>
      <w:r w:rsidRPr="004B6DEC">
        <w:rPr>
          <w:rFonts w:cstheme="minorHAnsi"/>
          <w:b/>
        </w:rPr>
        <w:t>.</w:t>
      </w:r>
      <w:r w:rsidR="005809D7">
        <w:rPr>
          <w:rFonts w:cstheme="minorHAnsi"/>
          <w:b/>
        </w:rPr>
        <w:t xml:space="preserve"> v.r.</w:t>
      </w:r>
    </w:p>
    <w:p w14:paraId="044C3EF5" w14:textId="77777777" w:rsidR="001A72B8" w:rsidRPr="004B6DEC" w:rsidRDefault="001A72B8" w:rsidP="001A72B8">
      <w:pPr>
        <w:pStyle w:val="Odlomakpopisa"/>
        <w:ind w:left="928"/>
        <w:rPr>
          <w:rFonts w:cstheme="minorHAnsi"/>
        </w:rPr>
      </w:pPr>
    </w:p>
    <w:p w14:paraId="384C3C73" w14:textId="25017720" w:rsidR="001A72B8" w:rsidRPr="0053610E" w:rsidRDefault="001A72B8" w:rsidP="00CE6FB8">
      <w:pPr>
        <w:rPr>
          <w:bCs/>
        </w:rPr>
      </w:pPr>
    </w:p>
    <w:sectPr w:rsidR="001A72B8" w:rsidRPr="0053610E" w:rsidSect="0093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06AE"/>
    <w:multiLevelType w:val="hybridMultilevel"/>
    <w:tmpl w:val="5C4C3788"/>
    <w:lvl w:ilvl="0" w:tplc="F170D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C7239"/>
    <w:multiLevelType w:val="hybridMultilevel"/>
    <w:tmpl w:val="FE4E7F94"/>
    <w:lvl w:ilvl="0" w:tplc="BC50C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423"/>
    <w:multiLevelType w:val="hybridMultilevel"/>
    <w:tmpl w:val="EFAC593C"/>
    <w:lvl w:ilvl="0" w:tplc="4D5887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97D2F"/>
    <w:multiLevelType w:val="hybridMultilevel"/>
    <w:tmpl w:val="38CAF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6D9B2DE1"/>
    <w:multiLevelType w:val="hybridMultilevel"/>
    <w:tmpl w:val="19AA1276"/>
    <w:lvl w:ilvl="0" w:tplc="C74C64B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C4"/>
    <w:rsid w:val="0002060B"/>
    <w:rsid w:val="000364EF"/>
    <w:rsid w:val="00056D33"/>
    <w:rsid w:val="00085792"/>
    <w:rsid w:val="000E5EAE"/>
    <w:rsid w:val="001012D6"/>
    <w:rsid w:val="0013114D"/>
    <w:rsid w:val="0014092A"/>
    <w:rsid w:val="001778C4"/>
    <w:rsid w:val="001A72B8"/>
    <w:rsid w:val="001B0C29"/>
    <w:rsid w:val="001E5CB9"/>
    <w:rsid w:val="001E7DB4"/>
    <w:rsid w:val="001F0745"/>
    <w:rsid w:val="00252F85"/>
    <w:rsid w:val="002A4869"/>
    <w:rsid w:val="002B543F"/>
    <w:rsid w:val="002C526A"/>
    <w:rsid w:val="002D6176"/>
    <w:rsid w:val="00304114"/>
    <w:rsid w:val="00305D5A"/>
    <w:rsid w:val="00343FA1"/>
    <w:rsid w:val="0034734D"/>
    <w:rsid w:val="00363C0F"/>
    <w:rsid w:val="003B65A5"/>
    <w:rsid w:val="003C72EC"/>
    <w:rsid w:val="003E5CCF"/>
    <w:rsid w:val="004339CA"/>
    <w:rsid w:val="00436381"/>
    <w:rsid w:val="00443931"/>
    <w:rsid w:val="0045715D"/>
    <w:rsid w:val="004666E0"/>
    <w:rsid w:val="004C324E"/>
    <w:rsid w:val="004E0528"/>
    <w:rsid w:val="00534470"/>
    <w:rsid w:val="0053610E"/>
    <w:rsid w:val="00537777"/>
    <w:rsid w:val="00541F88"/>
    <w:rsid w:val="00551448"/>
    <w:rsid w:val="005809D7"/>
    <w:rsid w:val="00591504"/>
    <w:rsid w:val="005A636D"/>
    <w:rsid w:val="005B4ADF"/>
    <w:rsid w:val="005E7E2F"/>
    <w:rsid w:val="005F150F"/>
    <w:rsid w:val="005F5C5A"/>
    <w:rsid w:val="00602E0F"/>
    <w:rsid w:val="006143EE"/>
    <w:rsid w:val="00654E7D"/>
    <w:rsid w:val="0066008E"/>
    <w:rsid w:val="006A11A9"/>
    <w:rsid w:val="006D5366"/>
    <w:rsid w:val="006E0CC7"/>
    <w:rsid w:val="00712DD5"/>
    <w:rsid w:val="0073369A"/>
    <w:rsid w:val="007536DD"/>
    <w:rsid w:val="00783DB0"/>
    <w:rsid w:val="007D783C"/>
    <w:rsid w:val="00801FC2"/>
    <w:rsid w:val="00814E2A"/>
    <w:rsid w:val="008278E5"/>
    <w:rsid w:val="0083028C"/>
    <w:rsid w:val="00840B1A"/>
    <w:rsid w:val="00850B65"/>
    <w:rsid w:val="00862EA3"/>
    <w:rsid w:val="008B0532"/>
    <w:rsid w:val="008C3772"/>
    <w:rsid w:val="0091022C"/>
    <w:rsid w:val="009224D4"/>
    <w:rsid w:val="0092391C"/>
    <w:rsid w:val="009354A7"/>
    <w:rsid w:val="009848AA"/>
    <w:rsid w:val="0098608F"/>
    <w:rsid w:val="009A3377"/>
    <w:rsid w:val="009D20FE"/>
    <w:rsid w:val="009D4798"/>
    <w:rsid w:val="00A16B36"/>
    <w:rsid w:val="00A45B6E"/>
    <w:rsid w:val="00AA3399"/>
    <w:rsid w:val="00AE4907"/>
    <w:rsid w:val="00B05662"/>
    <w:rsid w:val="00BC10BB"/>
    <w:rsid w:val="00C25A26"/>
    <w:rsid w:val="00C83A1C"/>
    <w:rsid w:val="00C9541D"/>
    <w:rsid w:val="00CD4A34"/>
    <w:rsid w:val="00CD7932"/>
    <w:rsid w:val="00CE6FB8"/>
    <w:rsid w:val="00D1221E"/>
    <w:rsid w:val="00D169D7"/>
    <w:rsid w:val="00D337ED"/>
    <w:rsid w:val="00D82005"/>
    <w:rsid w:val="00D8205A"/>
    <w:rsid w:val="00DA1E1E"/>
    <w:rsid w:val="00DA3939"/>
    <w:rsid w:val="00DB44AB"/>
    <w:rsid w:val="00DD71EE"/>
    <w:rsid w:val="00DF384F"/>
    <w:rsid w:val="00DF68F1"/>
    <w:rsid w:val="00E11BC8"/>
    <w:rsid w:val="00E41C4A"/>
    <w:rsid w:val="00EC7D1E"/>
    <w:rsid w:val="00ED67A5"/>
    <w:rsid w:val="00EE0874"/>
    <w:rsid w:val="00F017C6"/>
    <w:rsid w:val="00F061F6"/>
    <w:rsid w:val="00F26C0C"/>
    <w:rsid w:val="00F64B3D"/>
    <w:rsid w:val="00F86506"/>
    <w:rsid w:val="00F86805"/>
    <w:rsid w:val="00F936C9"/>
    <w:rsid w:val="00F97C67"/>
    <w:rsid w:val="00FA4C21"/>
    <w:rsid w:val="00FB3AC5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238B6"/>
  <w15:docId w15:val="{6D485EAF-1C99-42CD-94DA-2497820A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3369A"/>
    <w:pPr>
      <w:spacing w:line="276" w:lineRule="auto"/>
      <w:jc w:val="center"/>
      <w:outlineLvl w:val="1"/>
    </w:p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E5C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41C4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73369A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E5C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E5C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34CB-8336-4F7B-9032-BE9467C9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Nikolina</cp:lastModifiedBy>
  <cp:revision>2</cp:revision>
  <cp:lastPrinted>2024-03-19T09:49:00Z</cp:lastPrinted>
  <dcterms:created xsi:type="dcterms:W3CDTF">2024-03-19T11:14:00Z</dcterms:created>
  <dcterms:modified xsi:type="dcterms:W3CDTF">2024-03-19T11:14:00Z</dcterms:modified>
</cp:coreProperties>
</file>