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88" w:rsidRPr="004071C0" w:rsidRDefault="00F63488" w:rsidP="00F63488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071C0">
        <w:rPr>
          <w:rFonts w:ascii="Calibri" w:hAnsi="Calibri" w:cs="Calibri"/>
          <w:b/>
          <w:sz w:val="22"/>
          <w:szCs w:val="22"/>
        </w:rPr>
        <w:t>DJEČJI VRTIĆ METKOVIĆ</w:t>
      </w:r>
    </w:p>
    <w:p w:rsidR="00F63488" w:rsidRPr="004071C0" w:rsidRDefault="00F63488" w:rsidP="00F63488">
      <w:pPr>
        <w:rPr>
          <w:rFonts w:ascii="Calibri" w:hAnsi="Calibri" w:cs="Calibri"/>
          <w:b/>
          <w:sz w:val="22"/>
          <w:szCs w:val="22"/>
        </w:rPr>
      </w:pPr>
      <w:r w:rsidRPr="004071C0">
        <w:rPr>
          <w:rFonts w:ascii="Calibri" w:hAnsi="Calibri" w:cs="Calibri"/>
          <w:b/>
          <w:sz w:val="22"/>
          <w:szCs w:val="22"/>
        </w:rPr>
        <w:t>METKOVIĆ</w:t>
      </w:r>
    </w:p>
    <w:p w:rsidR="00F63488" w:rsidRPr="004071C0" w:rsidRDefault="00B41695" w:rsidP="00F63488">
      <w:pPr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KLASA</w:t>
      </w:r>
      <w:r w:rsidR="00F63488" w:rsidRPr="004071C0">
        <w:rPr>
          <w:rFonts w:ascii="Calibri" w:hAnsi="Calibri" w:cs="Calibri"/>
          <w:sz w:val="22"/>
          <w:szCs w:val="22"/>
        </w:rPr>
        <w:t>: 112-01/22</w:t>
      </w:r>
      <w:r w:rsidR="00372270" w:rsidRPr="004071C0">
        <w:rPr>
          <w:rFonts w:ascii="Calibri" w:hAnsi="Calibri" w:cs="Calibri"/>
          <w:sz w:val="22"/>
          <w:szCs w:val="22"/>
        </w:rPr>
        <w:t>-01/03</w:t>
      </w:r>
    </w:p>
    <w:p w:rsidR="00F63488" w:rsidRPr="004071C0" w:rsidRDefault="00B41695" w:rsidP="00F63488">
      <w:pPr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UR.BROJ</w:t>
      </w:r>
      <w:r w:rsidR="00F63488" w:rsidRPr="004071C0">
        <w:rPr>
          <w:rFonts w:ascii="Calibri" w:hAnsi="Calibri" w:cs="Calibri"/>
          <w:sz w:val="22"/>
          <w:szCs w:val="22"/>
        </w:rPr>
        <w:t>: 2117-10-05-22-01</w:t>
      </w:r>
    </w:p>
    <w:p w:rsidR="00F63488" w:rsidRPr="004071C0" w:rsidRDefault="00D47798" w:rsidP="00F63488">
      <w:pPr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Metković, 25</w:t>
      </w:r>
      <w:r w:rsidR="00F63488" w:rsidRPr="004071C0">
        <w:rPr>
          <w:rFonts w:ascii="Calibri" w:hAnsi="Calibri" w:cs="Calibri"/>
          <w:sz w:val="22"/>
          <w:szCs w:val="22"/>
        </w:rPr>
        <w:t>. srpnja 2022.</w:t>
      </w:r>
    </w:p>
    <w:p w:rsidR="00F63488" w:rsidRPr="004071C0" w:rsidRDefault="00F63488" w:rsidP="00F63488">
      <w:pPr>
        <w:rPr>
          <w:rFonts w:ascii="Calibri" w:hAnsi="Calibri" w:cs="Calibri"/>
          <w:sz w:val="22"/>
          <w:szCs w:val="22"/>
        </w:rPr>
      </w:pP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Hrvatski zavod za zapošljavanje</w:t>
      </w: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-Mrežne stranice zavoda</w:t>
      </w: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-Oglasna ploča zavoda</w:t>
      </w: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Dječji vrtić Metković</w:t>
      </w: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-Mrežne stranice vrtića</w:t>
      </w:r>
    </w:p>
    <w:p w:rsidR="00F63488" w:rsidRPr="004071C0" w:rsidRDefault="00F63488" w:rsidP="00F63488">
      <w:pPr>
        <w:jc w:val="right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-Oglasna ploča vrtića</w:t>
      </w:r>
    </w:p>
    <w:p w:rsidR="00F63488" w:rsidRPr="004071C0" w:rsidRDefault="00F63488" w:rsidP="00F63488">
      <w:pPr>
        <w:jc w:val="right"/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Na temelju članka 26. Zakona o predškolskom odgoju i obrazovanje (Narodne Nov</w:t>
      </w:r>
      <w:r w:rsidR="00C4266C" w:rsidRPr="004071C0">
        <w:rPr>
          <w:rFonts w:ascii="Calibri" w:hAnsi="Calibri" w:cs="Calibri"/>
          <w:sz w:val="22"/>
          <w:szCs w:val="22"/>
        </w:rPr>
        <w:t xml:space="preserve">ine broj 10/97, 107/07, 94/13, </w:t>
      </w:r>
      <w:r w:rsidRPr="004071C0">
        <w:rPr>
          <w:rFonts w:ascii="Calibri" w:hAnsi="Calibri" w:cs="Calibri"/>
          <w:sz w:val="22"/>
          <w:szCs w:val="22"/>
        </w:rPr>
        <w:t>98/19</w:t>
      </w:r>
      <w:r w:rsidR="00C4266C" w:rsidRPr="004071C0">
        <w:rPr>
          <w:rFonts w:ascii="Calibri" w:hAnsi="Calibri" w:cs="Calibri"/>
          <w:sz w:val="22"/>
          <w:szCs w:val="22"/>
        </w:rPr>
        <w:t xml:space="preserve"> i 57/22</w:t>
      </w:r>
      <w:r w:rsidRPr="004071C0">
        <w:rPr>
          <w:rFonts w:ascii="Calibri" w:hAnsi="Calibri" w:cs="Calibri"/>
          <w:sz w:val="22"/>
          <w:szCs w:val="22"/>
        </w:rPr>
        <w:t xml:space="preserve">),  i članka 56. Statuta Dječijeg vrtića  „Metković“,  Upravno vijeće Dječjeg vrtića „Metković“ raspisuje </w:t>
      </w:r>
    </w:p>
    <w:p w:rsidR="00F63488" w:rsidRPr="004071C0" w:rsidRDefault="00F63488" w:rsidP="00F63488">
      <w:pPr>
        <w:rPr>
          <w:rFonts w:ascii="Calibri" w:hAnsi="Calibri" w:cs="Calibri"/>
          <w:sz w:val="22"/>
          <w:szCs w:val="22"/>
        </w:rPr>
      </w:pPr>
    </w:p>
    <w:p w:rsidR="00B7229F" w:rsidRPr="004071C0" w:rsidRDefault="00B7229F" w:rsidP="00B722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B7229F" w:rsidRPr="004071C0" w:rsidRDefault="00B7229F" w:rsidP="00B722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071C0">
        <w:rPr>
          <w:rFonts w:asciiTheme="minorHAnsi" w:eastAsiaTheme="minorHAnsi" w:hAnsiTheme="minorHAnsi" w:cstheme="minorBidi"/>
          <w:b/>
          <w:lang w:eastAsia="en-US"/>
        </w:rPr>
        <w:t>N  A  T  J  E  Č  A  J</w:t>
      </w:r>
    </w:p>
    <w:p w:rsidR="00B7229F" w:rsidRPr="004071C0" w:rsidRDefault="00B7229F" w:rsidP="00B722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071C0">
        <w:rPr>
          <w:rFonts w:asciiTheme="minorHAnsi" w:eastAsiaTheme="minorHAnsi" w:hAnsiTheme="minorHAnsi" w:cstheme="minorBidi"/>
          <w:b/>
          <w:lang w:eastAsia="en-US"/>
        </w:rPr>
        <w:t>za radno mjesto</w:t>
      </w:r>
    </w:p>
    <w:p w:rsidR="00B7229F" w:rsidRPr="004071C0" w:rsidRDefault="00C4266C" w:rsidP="00C4266C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b/>
        </w:rPr>
      </w:pPr>
      <w:r w:rsidRPr="004071C0">
        <w:rPr>
          <w:rFonts w:ascii="Calibri" w:hAnsi="Calibri" w:cs="Calibri"/>
          <w:b/>
        </w:rPr>
        <w:t>Odgojitelj/ica u jasličkom Montessori programu, 2 (dva) izvršitelja, rad</w:t>
      </w:r>
      <w:r w:rsidR="00B7229F" w:rsidRPr="004071C0">
        <w:rPr>
          <w:rFonts w:ascii="Calibri" w:hAnsi="Calibri" w:cs="Calibri"/>
        </w:rPr>
        <w:t xml:space="preserve">  </w:t>
      </w:r>
      <w:r w:rsidR="00B7229F" w:rsidRPr="004071C0">
        <w:rPr>
          <w:rFonts w:asciiTheme="minorHAnsi" w:eastAsia="Calibri" w:hAnsiTheme="minorHAnsi" w:cstheme="minorHAnsi"/>
          <w:b/>
          <w:bCs/>
          <w:i/>
          <w:iCs/>
          <w:lang w:eastAsia="en-US"/>
        </w:rPr>
        <w:t>na neodređeno</w:t>
      </w:r>
      <w:r w:rsidRPr="004071C0">
        <w:rPr>
          <w:rFonts w:asciiTheme="minorHAnsi" w:eastAsia="Calibri" w:hAnsiTheme="minorHAnsi" w:cstheme="minorHAnsi"/>
          <w:b/>
          <w:bCs/>
          <w:i/>
          <w:iCs/>
          <w:lang w:eastAsia="en-US"/>
        </w:rPr>
        <w:t>,</w:t>
      </w:r>
      <w:r w:rsidR="00B7229F" w:rsidRPr="004071C0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 puno radno vrijeme</w:t>
      </w:r>
    </w:p>
    <w:p w:rsidR="00F63488" w:rsidRPr="004071C0" w:rsidRDefault="00B7229F" w:rsidP="00C4266C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4071C0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 </w:t>
      </w:r>
    </w:p>
    <w:p w:rsidR="00C4266C" w:rsidRPr="004071C0" w:rsidRDefault="00F63488" w:rsidP="00F63488">
      <w:pPr>
        <w:ind w:left="720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b/>
          <w:sz w:val="22"/>
          <w:szCs w:val="22"/>
        </w:rPr>
        <w:t>Uvjeti:</w:t>
      </w:r>
      <w:r w:rsidRPr="004071C0">
        <w:rPr>
          <w:rFonts w:ascii="Calibri" w:hAnsi="Calibri" w:cs="Calibri"/>
          <w:sz w:val="22"/>
          <w:szCs w:val="22"/>
        </w:rPr>
        <w:t xml:space="preserve"> za odgojitelje predškolske djece u dječjem vrtiću mogu biti primljene osobe koje ispunjavaju uvjete iz članka 24 . i članka 25. Zakona o predškolskom odgoju i obrazovanju </w:t>
      </w:r>
      <w:r w:rsidRPr="004071C0">
        <w:rPr>
          <w:rFonts w:ascii="Calibri" w:hAnsi="Calibri" w:cs="Calibri"/>
          <w:sz w:val="22"/>
          <w:szCs w:val="22"/>
        </w:rPr>
        <w:tab/>
        <w:t>(Narodne Nov</w:t>
      </w:r>
      <w:r w:rsidR="00C4266C" w:rsidRPr="004071C0">
        <w:rPr>
          <w:rFonts w:ascii="Calibri" w:hAnsi="Calibri" w:cs="Calibri"/>
          <w:sz w:val="22"/>
          <w:szCs w:val="22"/>
        </w:rPr>
        <w:t>ine broj 10/97, 107/97, 94/13 ,98/19 i 57/22</w:t>
      </w:r>
      <w:r w:rsidRPr="004071C0">
        <w:rPr>
          <w:rFonts w:ascii="Calibri" w:hAnsi="Calibri" w:cs="Calibri"/>
          <w:sz w:val="22"/>
          <w:szCs w:val="22"/>
        </w:rPr>
        <w:t>), te Pravilnika o vrsti stručne spreme stručnih djelatnika te vrsti i stupnju stručne spreme ostalih djelatnika u dječjem vrtiću ( Narodne Novine broj 133/97).</w:t>
      </w:r>
      <w:r w:rsidR="00C4266C" w:rsidRPr="004071C0">
        <w:rPr>
          <w:rFonts w:ascii="Calibri" w:hAnsi="Calibri" w:cs="Calibri"/>
          <w:sz w:val="22"/>
          <w:szCs w:val="22"/>
        </w:rPr>
        <w:t xml:space="preserve"> </w:t>
      </w:r>
    </w:p>
    <w:p w:rsidR="00F91E18" w:rsidRPr="004071C0" w:rsidRDefault="00F91E18" w:rsidP="00F63488">
      <w:pPr>
        <w:ind w:left="720"/>
        <w:rPr>
          <w:rFonts w:ascii="Calibri" w:hAnsi="Calibri" w:cs="Calibri"/>
          <w:sz w:val="22"/>
          <w:szCs w:val="22"/>
        </w:rPr>
      </w:pPr>
    </w:p>
    <w:p w:rsidR="00F91E18" w:rsidRPr="004071C0" w:rsidRDefault="00F91E18" w:rsidP="00F91E18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>završen studij odgovarajuće vrste za rad na radnom mjestu odgojitelja, odnosno preddiplomski svučilišni studij, preddiplomski stručni studij, studij kojim je stečena viša stručna sprema u skladu s ranijim propisima, diplomski sveučilišni studij, specijalistički diplomski stručni studij predškolskog odgoja</w:t>
      </w:r>
    </w:p>
    <w:p w:rsidR="00F91E18" w:rsidRPr="004071C0" w:rsidRDefault="00F91E18" w:rsidP="00F91E18">
      <w:pPr>
        <w:rPr>
          <w:rFonts w:ascii="Calibri" w:hAnsi="Calibri" w:cs="Calibri"/>
        </w:rPr>
      </w:pPr>
    </w:p>
    <w:p w:rsidR="00F91E18" w:rsidRPr="004071C0" w:rsidRDefault="00F91E18" w:rsidP="00F63488">
      <w:pPr>
        <w:ind w:left="720"/>
        <w:rPr>
          <w:rFonts w:ascii="Calibri" w:hAnsi="Calibri" w:cs="Calibri"/>
          <w:sz w:val="22"/>
          <w:szCs w:val="22"/>
        </w:rPr>
      </w:pPr>
    </w:p>
    <w:p w:rsidR="00F63488" w:rsidRPr="004071C0" w:rsidRDefault="00C4266C" w:rsidP="00F63488">
      <w:pPr>
        <w:ind w:left="720"/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 xml:space="preserve">S obzirom na specifičnost programa uvijet za zasnivanje radnog odnosa je dokaz o završenoj Montessori edukaciji za rad s djecom jasličke dobi. </w:t>
      </w:r>
    </w:p>
    <w:p w:rsidR="00F63488" w:rsidRPr="004071C0" w:rsidRDefault="00F63488" w:rsidP="00F63488">
      <w:pPr>
        <w:rPr>
          <w:rFonts w:ascii="Calibri" w:hAnsi="Calibri" w:cs="Calibri"/>
          <w:sz w:val="22"/>
          <w:szCs w:val="22"/>
        </w:rPr>
      </w:pPr>
      <w:r w:rsidRPr="004071C0">
        <w:rPr>
          <w:rFonts w:ascii="Calibri" w:hAnsi="Calibri" w:cs="Calibri"/>
          <w:sz w:val="22"/>
          <w:szCs w:val="22"/>
        </w:rPr>
        <w:tab/>
      </w: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  <w:r w:rsidRPr="004071C0">
        <w:rPr>
          <w:rFonts w:ascii="Calibri" w:hAnsi="Calibri" w:cs="Calibri"/>
        </w:rPr>
        <w:tab/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 prijavu (vlastoručno potpisanu) kandidati su dužni priložiti: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- životopis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- dokaz o stečenoj stručnoj spremi (preslika)</w:t>
      </w:r>
    </w:p>
    <w:p w:rsidR="00880B2A" w:rsidRPr="004071C0" w:rsidRDefault="00F63488" w:rsidP="00880B2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- </w:t>
      </w:r>
      <w:r w:rsidRPr="004071C0">
        <w:rPr>
          <w:rFonts w:ascii="Calibri" w:hAnsi="Calibri" w:cs="Calibri"/>
          <w:sz w:val="22"/>
          <w:szCs w:val="22"/>
        </w:rPr>
        <w:t xml:space="preserve">dokaz o položenom stručnom ispitu </w:t>
      </w:r>
      <w:r w:rsidR="00880B2A" w:rsidRPr="004071C0">
        <w:rPr>
          <w:rFonts w:ascii="Calibri" w:hAnsi="Calibri" w:cs="Calibri"/>
          <w:sz w:val="22"/>
          <w:szCs w:val="22"/>
        </w:rPr>
        <w:t>( ukoliko ga kandidat posjeduje - preslika)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dokaz o državljanstvu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dokaz o radnom stažu (elektronički zapis iz evidencije Hrvatskog zavoda za mirovinsko osiguranje; ne stariji od mjesec dana od dana objave natječaja)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dokaz o nepostojanju zapreka za zasnivanje radnog odnosa sukladno čl.25. Zakona o predškolskom odgoju i obrazovanju (ne stariji od mjesec dana od dana objave natječaja):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a) potvrda nadležnog suda da se protiv kandidata ne vodi kazneni postupak (čl.25.st.2. Zakona o    predškolskom odgoju i obrazovanju );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b) potvrda nadležnog suda da se protiv kandidata ne vodi prekršajni postupak (čl.25.st.4. Zakona o predškolskom odgoju i obrazovanju).</w:t>
      </w:r>
    </w:p>
    <w:p w:rsidR="00F91E18" w:rsidRPr="004071C0" w:rsidRDefault="00F91E18" w:rsidP="00F91E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c) potvrda Centra za socijalnu skrb da protiv kandidata nisu izrečene mjere za zaštitu dobrobiti djeteta čl. 25. st. 10 Zakona o predškolskom odgoju i obrazovanju). Kandidati su istu dužni dostaviti  prije potpisivanja ugovora o radu.</w:t>
      </w:r>
    </w:p>
    <w:p w:rsidR="00F91E18" w:rsidRPr="004071C0" w:rsidRDefault="00F91E1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Dokaz o zdravstvenoj sposobnosti za obavljanje poslova predloženi kandidat je dužan dostaviti prije potpisivanja ugovora o radu.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Osim pisane prijave na natječaj, kandidati cjelokupnu dokumentaciju mogu dostaviti u izvornicima ili neovjerenim preslikama. Izabrani kandidat dužan je prije sklapanja ugovora o radu dostaviti na uvid isprave u izvorniku.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natječaj se, pod ravnopravnim uvjetima, mogu prijaviti osobe oba spola.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Kandidat koji ostvaruje pravo prednosti pri zapošljavanju dužan je u prijavi na natječaj pozvati se na to pravo i ima prednost u odnosu na ostale kandidate samo pod jednakim uvjetima. Uz prijavu na natječaj dužan je, uz dokaze o ispunjavanju uvjeta natječaja, priložiti svu propisanu dokumentaciju prema posebnom zakonu.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Kandidat koji se poziva na pravo prednosti pri zapošljavanju temeljem Zakona o pravima hrvatskih branitelja iz Domovinskog rata i članova njihovih obitelji (NN 121/17) dužan je, pored dokaza o ispunjavanju traženih uvjeta, dostaviti sve potrebne dokaze iz članka 103. navedenog Zakona. Dokazi potrebni za ostvarivanje prava prednosti pri zapošljavanju dostupni su na mrežnoj stranici Ministarstva hrvatskih branitelja </w:t>
      </w:r>
      <w:r w:rsidRPr="004071C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https://branitelji.gov.hr/UserDocsImages//dokumenti/Nikola//popis%20dokaza%20za%20ostvarivanje%20 prava%20prednosti%20pri%20zapošljavanju-%20ZOHBDR%202021.pdf</w:t>
      </w: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Osoba koja se poziva na pravo prednosti prilikom zapošljavanja u skladu s člankom 9. Zakona o profesionalnoj rehabilitaciji i zapošljavanju osoba s invaliditetom, uz prijavu na natječaj dužna je, osim dokaza o ispunjavanju traženih uvjeta, priložiti dokaz o utvrđenom statusu osobe sa invaliditetom.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</w:t>
      </w: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da je kandidat dao privolu za obradu svih podataka, a koji će se obrađivati isključivo u svrhu provođenja natječajnog postupka.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Kandidatom prijavljenim na natječaj smatrat će se samo osoba koja podnese pravovremenu i urednu prijavu sa svim prilozima te koja ispunjava formalne uvjete iz natječaja. Nepotpune i nepravodobne prijave neće se razmatrati.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Rok za podnošenje prijava je 8 dana od dana objavljivanja natječaja.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Prijave za natječaj s obveznom dokumentacijom dostavljaju se na adresu:</w:t>
      </w:r>
    </w:p>
    <w:p w:rsidR="00F63488" w:rsidRPr="004071C0" w:rsidRDefault="00F63488" w:rsidP="00F6348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Dječji vrtić „Metković“, Kralja Zvonimira 22 , Metković</w:t>
      </w:r>
    </w:p>
    <w:p w:rsidR="00F63488" w:rsidRPr="004071C0" w:rsidRDefault="00F63488" w:rsidP="00F6348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„Za natječaj – odgojitelj/ica </w:t>
      </w:r>
      <w:r w:rsidR="00C66501" w:rsidRPr="004071C0">
        <w:rPr>
          <w:rFonts w:ascii="Calibri" w:hAnsi="Calibri" w:cs="Calibri"/>
          <w:sz w:val="22"/>
          <w:szCs w:val="22"/>
        </w:rPr>
        <w:t>u jasličkom Montessori programu</w:t>
      </w:r>
      <w:r w:rsidR="00555DCF">
        <w:rPr>
          <w:rFonts w:ascii="Calibri" w:hAnsi="Calibri" w:cs="Calibri"/>
          <w:sz w:val="22"/>
          <w:szCs w:val="22"/>
        </w:rPr>
        <w:t>- na neodređeno vrijeme</w:t>
      </w: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“.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rezultatima provedenog natječaja kandidati će biti obaviješteni u roku od osam (8) dana od dana donošenja odluke o odabiru kandidata putem mrežne stranice Vrtića  </w:t>
      </w:r>
      <w:r w:rsidRPr="004071C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http://www.vrticimetkovic.hr</w:t>
      </w: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Natječaj je objavljen na mrežnim stranicama i oglasnim pločama Hrvatskog Zavoda za zapošljavanje te mrežnim stranicama i oglasnim pločama Dječjeg vrtića „Metković“ dana </w:t>
      </w:r>
      <w:r w:rsidR="00D47798"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.07.2022.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RAVNATELJICA</w:t>
      </w:r>
    </w:p>
    <w:p w:rsidR="00F63488" w:rsidRPr="004071C0" w:rsidRDefault="00F63488" w:rsidP="00F6348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7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Julijana Bebić</w:t>
      </w: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Pr="004071C0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p w:rsidR="00F63488" w:rsidRDefault="00F63488" w:rsidP="00F63488">
      <w:pPr>
        <w:rPr>
          <w:rFonts w:ascii="Calibri" w:hAnsi="Calibri" w:cs="Calibri"/>
        </w:rPr>
      </w:pPr>
    </w:p>
    <w:sectPr w:rsidR="00F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0B1"/>
    <w:multiLevelType w:val="hybridMultilevel"/>
    <w:tmpl w:val="5FE07E38"/>
    <w:lvl w:ilvl="0" w:tplc="C6E82E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C2191A"/>
    <w:multiLevelType w:val="hybridMultilevel"/>
    <w:tmpl w:val="5BC6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332"/>
    <w:multiLevelType w:val="hybridMultilevel"/>
    <w:tmpl w:val="2D00A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7D8"/>
    <w:multiLevelType w:val="hybridMultilevel"/>
    <w:tmpl w:val="4B2E9C70"/>
    <w:lvl w:ilvl="0" w:tplc="CF743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42EF"/>
    <w:multiLevelType w:val="hybridMultilevel"/>
    <w:tmpl w:val="F86CF1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6EA"/>
    <w:multiLevelType w:val="hybridMultilevel"/>
    <w:tmpl w:val="19FC3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88"/>
    <w:rsid w:val="00372270"/>
    <w:rsid w:val="004071C0"/>
    <w:rsid w:val="00555DCF"/>
    <w:rsid w:val="006528DF"/>
    <w:rsid w:val="00692533"/>
    <w:rsid w:val="00880B2A"/>
    <w:rsid w:val="00B41695"/>
    <w:rsid w:val="00B7229F"/>
    <w:rsid w:val="00C354EA"/>
    <w:rsid w:val="00C4266C"/>
    <w:rsid w:val="00C66501"/>
    <w:rsid w:val="00D47798"/>
    <w:rsid w:val="00E50F47"/>
    <w:rsid w:val="00F63488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0E3D-91AA-4B1D-AED3-E2573BA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348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 Kaleb</cp:lastModifiedBy>
  <cp:revision>2</cp:revision>
  <dcterms:created xsi:type="dcterms:W3CDTF">2022-07-26T08:34:00Z</dcterms:created>
  <dcterms:modified xsi:type="dcterms:W3CDTF">2022-07-26T08:34:00Z</dcterms:modified>
</cp:coreProperties>
</file>